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9750" w14:textId="77777777" w:rsidR="00CE7C28" w:rsidRPr="00EE02B0" w:rsidRDefault="00CE7C28" w:rsidP="00EE02B0">
      <w:pPr>
        <w:widowControl w:val="0"/>
        <w:suppressAutoHyphens/>
        <w:spacing w:after="0" w:line="240" w:lineRule="auto"/>
        <w:jc w:val="center"/>
        <w:rPr>
          <w:rFonts w:ascii="Times New Roman" w:eastAsia="WenQuanYi Micro Hei" w:hAnsi="Times New Roman"/>
          <w:b/>
          <w:kern w:val="1"/>
          <w:sz w:val="28"/>
          <w:szCs w:val="28"/>
          <w:lang w:val="uk-UA" w:eastAsia="hi-IN" w:bidi="hi-IN"/>
        </w:rPr>
      </w:pPr>
      <w:r w:rsidRPr="00EE02B0">
        <w:rPr>
          <w:rFonts w:ascii="Times New Roman" w:eastAsia="WenQuanYi Micro Hei" w:hAnsi="Times New Roman"/>
          <w:b/>
          <w:kern w:val="1"/>
          <w:sz w:val="28"/>
          <w:szCs w:val="28"/>
          <w:lang w:val="uk-UA" w:eastAsia="hi-IN" w:bidi="hi-IN"/>
        </w:rPr>
        <w:t>ЗВІТ</w:t>
      </w:r>
    </w:p>
    <w:p w14:paraId="1EB07D14" w14:textId="77777777" w:rsidR="00CE7C28" w:rsidRPr="00EE02B0" w:rsidRDefault="00CE7C28" w:rsidP="00EE02B0">
      <w:pPr>
        <w:widowControl w:val="0"/>
        <w:suppressAutoHyphens/>
        <w:spacing w:after="0" w:line="240" w:lineRule="auto"/>
        <w:jc w:val="center"/>
        <w:rPr>
          <w:rFonts w:ascii="Times New Roman" w:eastAsia="WenQuanYi Micro Hei" w:hAnsi="Times New Roman"/>
          <w:b/>
          <w:kern w:val="1"/>
          <w:sz w:val="28"/>
          <w:szCs w:val="28"/>
          <w:lang w:val="uk-UA" w:eastAsia="hi-IN" w:bidi="hi-IN"/>
        </w:rPr>
      </w:pPr>
      <w:r w:rsidRPr="00EE02B0">
        <w:rPr>
          <w:rFonts w:ascii="Times New Roman" w:eastAsia="WenQuanYi Micro Hei" w:hAnsi="Times New Roman"/>
          <w:b/>
          <w:kern w:val="1"/>
          <w:sz w:val="28"/>
          <w:szCs w:val="28"/>
          <w:lang w:val="uk-UA" w:eastAsia="hi-IN" w:bidi="hi-IN"/>
        </w:rPr>
        <w:t>роботи управління соціального захисту населення, сім’ї та праці</w:t>
      </w:r>
    </w:p>
    <w:p w14:paraId="73BB37C3" w14:textId="77777777" w:rsidR="00CE7C28" w:rsidRPr="00EE02B0" w:rsidRDefault="00CE7C28" w:rsidP="00EE02B0">
      <w:pPr>
        <w:pStyle w:val="a4"/>
        <w:tabs>
          <w:tab w:val="left" w:pos="9639"/>
        </w:tabs>
        <w:spacing w:after="0" w:line="240" w:lineRule="auto"/>
        <w:jc w:val="center"/>
        <w:rPr>
          <w:rFonts w:ascii="Times New Roman" w:hAnsi="Times New Roman"/>
          <w:sz w:val="28"/>
          <w:szCs w:val="28"/>
          <w:lang w:val="uk-UA"/>
        </w:rPr>
      </w:pPr>
      <w:r w:rsidRPr="00EE02B0">
        <w:rPr>
          <w:rFonts w:ascii="Times New Roman" w:eastAsia="WenQuanYi Micro Hei" w:hAnsi="Times New Roman"/>
          <w:b/>
          <w:kern w:val="1"/>
          <w:sz w:val="28"/>
          <w:szCs w:val="28"/>
          <w:lang w:val="uk-UA" w:eastAsia="hi-IN" w:bidi="hi-IN"/>
        </w:rPr>
        <w:t>Новгород-Сіверської міської ради за 202</w:t>
      </w:r>
      <w:r w:rsidRPr="00394194">
        <w:rPr>
          <w:rFonts w:ascii="Times New Roman" w:eastAsia="WenQuanYi Micro Hei" w:hAnsi="Times New Roman"/>
          <w:b/>
          <w:kern w:val="1"/>
          <w:sz w:val="28"/>
          <w:szCs w:val="28"/>
          <w:lang w:eastAsia="hi-IN" w:bidi="hi-IN"/>
        </w:rPr>
        <w:t>4</w:t>
      </w:r>
      <w:r w:rsidRPr="00EE02B0">
        <w:rPr>
          <w:rFonts w:ascii="Times New Roman" w:eastAsia="WenQuanYi Micro Hei" w:hAnsi="Times New Roman"/>
          <w:b/>
          <w:kern w:val="1"/>
          <w:sz w:val="28"/>
          <w:szCs w:val="28"/>
          <w:lang w:val="uk-UA" w:eastAsia="hi-IN" w:bidi="hi-IN"/>
        </w:rPr>
        <w:t xml:space="preserve"> рік</w:t>
      </w:r>
    </w:p>
    <w:p w14:paraId="70572953" w14:textId="77777777" w:rsidR="00CE7C28" w:rsidRDefault="00CE7C28" w:rsidP="00EE02B0">
      <w:pPr>
        <w:pStyle w:val="a4"/>
        <w:tabs>
          <w:tab w:val="left" w:pos="9639"/>
        </w:tabs>
        <w:spacing w:after="0" w:line="240" w:lineRule="auto"/>
        <w:jc w:val="both"/>
        <w:rPr>
          <w:rFonts w:ascii="Times New Roman" w:hAnsi="Times New Roman"/>
          <w:sz w:val="28"/>
          <w:szCs w:val="28"/>
          <w:lang w:val="uk-UA"/>
        </w:rPr>
      </w:pPr>
    </w:p>
    <w:p w14:paraId="5AD94E29" w14:textId="77777777" w:rsidR="00CE7C28" w:rsidRPr="00596656" w:rsidRDefault="00CE7C28" w:rsidP="00EE02B0">
      <w:pPr>
        <w:pStyle w:val="a4"/>
        <w:tabs>
          <w:tab w:val="left" w:pos="9639"/>
        </w:tabs>
        <w:spacing w:after="0" w:line="240" w:lineRule="auto"/>
        <w:ind w:right="3" w:firstLine="709"/>
        <w:jc w:val="both"/>
        <w:rPr>
          <w:rFonts w:ascii="Times New Roman" w:hAnsi="Times New Roman"/>
          <w:sz w:val="28"/>
          <w:szCs w:val="28"/>
          <w:lang w:val="uk-UA"/>
        </w:rPr>
      </w:pPr>
      <w:r w:rsidRPr="00596656">
        <w:rPr>
          <w:rFonts w:ascii="Times New Roman" w:hAnsi="Times New Roman"/>
          <w:sz w:val="28"/>
          <w:szCs w:val="28"/>
          <w:lang w:val="uk-UA"/>
        </w:rPr>
        <w:t>За умов повномасштабної військової агресії російської федерації проти України, яка завдає та продовжує завдавати непоправної шкоди соціальній безпеці України, на особливу увагу з боку органів місцевої влади заслуговує питання надання підтримки соціально вразливих верств населення та удосконалення наявного перелік у соціальних послуг.</w:t>
      </w:r>
    </w:p>
    <w:p w14:paraId="5D986238" w14:textId="550959E1" w:rsidR="00CE7C28" w:rsidRPr="00596827" w:rsidRDefault="00CE7C28" w:rsidP="009B75E9">
      <w:pPr>
        <w:pStyle w:val="a4"/>
        <w:tabs>
          <w:tab w:val="left" w:pos="9639"/>
        </w:tabs>
        <w:spacing w:after="0" w:line="240" w:lineRule="auto"/>
        <w:ind w:right="3" w:firstLine="709"/>
        <w:jc w:val="both"/>
        <w:rPr>
          <w:rFonts w:ascii="Times New Roman" w:hAnsi="Times New Roman"/>
          <w:sz w:val="28"/>
          <w:szCs w:val="28"/>
          <w:lang w:val="uk-UA"/>
        </w:rPr>
      </w:pPr>
      <w:r w:rsidRPr="00596656">
        <w:rPr>
          <w:rFonts w:ascii="Times New Roman" w:hAnsi="Times New Roman"/>
          <w:sz w:val="28"/>
          <w:szCs w:val="28"/>
          <w:lang w:val="uk-UA"/>
        </w:rPr>
        <w:t xml:space="preserve">На </w:t>
      </w:r>
      <w:r w:rsidRPr="00394194">
        <w:rPr>
          <w:rFonts w:ascii="Times New Roman" w:hAnsi="Times New Roman"/>
          <w:sz w:val="28"/>
          <w:szCs w:val="28"/>
        </w:rPr>
        <w:t>20</w:t>
      </w:r>
      <w:r w:rsidRPr="00596656">
        <w:rPr>
          <w:rFonts w:ascii="Times New Roman" w:hAnsi="Times New Roman"/>
          <w:sz w:val="28"/>
          <w:szCs w:val="28"/>
          <w:lang w:val="uk-UA"/>
        </w:rPr>
        <w:t>.</w:t>
      </w:r>
      <w:r w:rsidRPr="00394194">
        <w:rPr>
          <w:rFonts w:ascii="Times New Roman" w:hAnsi="Times New Roman"/>
          <w:sz w:val="28"/>
          <w:szCs w:val="28"/>
        </w:rPr>
        <w:t>12</w:t>
      </w:r>
      <w:r w:rsidRPr="00596656">
        <w:rPr>
          <w:rFonts w:ascii="Times New Roman" w:hAnsi="Times New Roman"/>
          <w:sz w:val="28"/>
          <w:szCs w:val="28"/>
          <w:lang w:val="uk-UA"/>
        </w:rPr>
        <w:t>.202</w:t>
      </w:r>
      <w:r>
        <w:rPr>
          <w:rFonts w:ascii="Times New Roman" w:hAnsi="Times New Roman"/>
          <w:sz w:val="28"/>
          <w:szCs w:val="28"/>
          <w:lang w:val="uk-UA"/>
        </w:rPr>
        <w:t>4</w:t>
      </w:r>
      <w:r w:rsidRPr="00596656">
        <w:rPr>
          <w:rFonts w:ascii="Times New Roman" w:hAnsi="Times New Roman"/>
          <w:sz w:val="28"/>
          <w:szCs w:val="28"/>
          <w:lang w:val="uk-UA"/>
        </w:rPr>
        <w:t xml:space="preserve"> державні допомоги в громаді отримувало </w:t>
      </w:r>
      <w:r w:rsidR="00596827" w:rsidRPr="00596827">
        <w:rPr>
          <w:rFonts w:ascii="Times New Roman" w:hAnsi="Times New Roman"/>
          <w:sz w:val="28"/>
          <w:szCs w:val="28"/>
          <w:lang w:val="uk-UA"/>
        </w:rPr>
        <w:t>1365</w:t>
      </w:r>
      <w:r w:rsidRPr="00596827">
        <w:rPr>
          <w:rFonts w:ascii="Times New Roman" w:hAnsi="Times New Roman"/>
          <w:sz w:val="28"/>
          <w:szCs w:val="28"/>
          <w:lang w:val="uk-UA"/>
        </w:rPr>
        <w:t xml:space="preserve"> осіб, що на </w:t>
      </w:r>
      <w:r w:rsidR="00596827" w:rsidRPr="00596827">
        <w:rPr>
          <w:rFonts w:ascii="Times New Roman" w:hAnsi="Times New Roman"/>
          <w:sz w:val="28"/>
          <w:szCs w:val="28"/>
          <w:lang w:val="uk-UA"/>
        </w:rPr>
        <w:t>2,3</w:t>
      </w:r>
      <w:r w:rsidRPr="00596827">
        <w:rPr>
          <w:rFonts w:ascii="Times New Roman" w:hAnsi="Times New Roman"/>
          <w:sz w:val="28"/>
          <w:szCs w:val="28"/>
          <w:lang w:val="uk-UA"/>
        </w:rPr>
        <w:t xml:space="preserve">% </w:t>
      </w:r>
      <w:r w:rsidR="00596827" w:rsidRPr="00596827">
        <w:rPr>
          <w:rFonts w:ascii="Times New Roman" w:hAnsi="Times New Roman"/>
          <w:sz w:val="28"/>
          <w:szCs w:val="28"/>
          <w:lang w:val="uk-UA"/>
        </w:rPr>
        <w:t>менше,</w:t>
      </w:r>
      <w:r w:rsidRPr="00596827">
        <w:rPr>
          <w:rFonts w:ascii="Times New Roman" w:hAnsi="Times New Roman"/>
          <w:sz w:val="28"/>
          <w:szCs w:val="28"/>
          <w:lang w:val="uk-UA"/>
        </w:rPr>
        <w:t xml:space="preserve"> ніж на 01.01.202</w:t>
      </w:r>
      <w:r w:rsidRPr="00596827">
        <w:rPr>
          <w:rFonts w:ascii="Times New Roman" w:hAnsi="Times New Roman"/>
          <w:sz w:val="28"/>
          <w:szCs w:val="28"/>
        </w:rPr>
        <w:t>4</w:t>
      </w:r>
      <w:r w:rsidRPr="00596827">
        <w:rPr>
          <w:rFonts w:ascii="Times New Roman" w:hAnsi="Times New Roman"/>
          <w:sz w:val="28"/>
          <w:szCs w:val="28"/>
          <w:lang w:val="uk-UA"/>
        </w:rPr>
        <w:t>.</w:t>
      </w:r>
    </w:p>
    <w:p w14:paraId="39FCEAB1" w14:textId="77D9360C" w:rsidR="00CE7C28" w:rsidRPr="007D55BF" w:rsidRDefault="00CE7C28" w:rsidP="00596656">
      <w:pPr>
        <w:pStyle w:val="a6"/>
        <w:ind w:firstLine="709"/>
        <w:jc w:val="both"/>
        <w:rPr>
          <w:rFonts w:ascii="Times New Roman" w:hAnsi="Times New Roman" w:cs="Times New Roman"/>
          <w:sz w:val="28"/>
          <w:szCs w:val="28"/>
        </w:rPr>
      </w:pPr>
      <w:r w:rsidRPr="007D55BF">
        <w:rPr>
          <w:rFonts w:ascii="Times New Roman" w:hAnsi="Times New Roman" w:cs="Times New Roman"/>
          <w:sz w:val="28"/>
          <w:szCs w:val="28"/>
          <w:lang w:val="uk-UA"/>
        </w:rPr>
        <w:t xml:space="preserve">Обліковано з числа </w:t>
      </w:r>
      <w:r w:rsidRPr="007D55BF">
        <w:rPr>
          <w:rFonts w:ascii="Times New Roman" w:hAnsi="Times New Roman" w:cs="Times New Roman"/>
          <w:b/>
          <w:sz w:val="28"/>
          <w:szCs w:val="28"/>
          <w:lang w:val="uk-UA"/>
        </w:rPr>
        <w:t xml:space="preserve">переселенців станом на </w:t>
      </w:r>
      <w:r w:rsidRPr="007D55BF">
        <w:rPr>
          <w:rFonts w:ascii="Times New Roman" w:hAnsi="Times New Roman" w:cs="Times New Roman"/>
          <w:b/>
          <w:sz w:val="28"/>
          <w:szCs w:val="28"/>
        </w:rPr>
        <w:t xml:space="preserve">20 </w:t>
      </w:r>
      <w:r w:rsidRPr="007D55BF">
        <w:rPr>
          <w:rFonts w:ascii="Times New Roman" w:hAnsi="Times New Roman" w:cs="Times New Roman"/>
          <w:b/>
          <w:sz w:val="28"/>
          <w:szCs w:val="28"/>
          <w:lang w:val="uk-UA"/>
        </w:rPr>
        <w:t xml:space="preserve">грудня 2024 року </w:t>
      </w:r>
      <w:r w:rsidR="007D55BF" w:rsidRPr="007D55BF">
        <w:rPr>
          <w:rFonts w:ascii="Times New Roman" w:hAnsi="Times New Roman" w:cs="Times New Roman"/>
          <w:sz w:val="28"/>
          <w:szCs w:val="28"/>
          <w:lang w:val="uk-UA"/>
        </w:rPr>
        <w:t>2641</w:t>
      </w:r>
      <w:r w:rsidRPr="007D55BF">
        <w:rPr>
          <w:rFonts w:ascii="Times New Roman" w:hAnsi="Times New Roman" w:cs="Times New Roman"/>
          <w:sz w:val="28"/>
          <w:szCs w:val="28"/>
          <w:lang w:val="uk-UA"/>
        </w:rPr>
        <w:t xml:space="preserve"> ос</w:t>
      </w:r>
      <w:r w:rsidR="009B12F5">
        <w:rPr>
          <w:rFonts w:ascii="Times New Roman" w:hAnsi="Times New Roman" w:cs="Times New Roman"/>
          <w:sz w:val="28"/>
          <w:szCs w:val="28"/>
          <w:lang w:val="uk-UA"/>
        </w:rPr>
        <w:t>о</w:t>
      </w:r>
      <w:r w:rsidRPr="007D55BF">
        <w:rPr>
          <w:rFonts w:ascii="Times New Roman" w:hAnsi="Times New Roman" w:cs="Times New Roman"/>
          <w:sz w:val="28"/>
          <w:szCs w:val="28"/>
          <w:lang w:val="uk-UA"/>
        </w:rPr>
        <w:t>б</w:t>
      </w:r>
      <w:r w:rsidR="009B12F5">
        <w:rPr>
          <w:rFonts w:ascii="Times New Roman" w:hAnsi="Times New Roman" w:cs="Times New Roman"/>
          <w:sz w:val="28"/>
          <w:szCs w:val="28"/>
          <w:lang w:val="uk-UA"/>
        </w:rPr>
        <w:t>а</w:t>
      </w:r>
      <w:r w:rsidRPr="007D55BF">
        <w:rPr>
          <w:rFonts w:ascii="Times New Roman" w:hAnsi="Times New Roman" w:cs="Times New Roman"/>
          <w:sz w:val="28"/>
          <w:szCs w:val="28"/>
          <w:lang w:val="uk-UA"/>
        </w:rPr>
        <w:t xml:space="preserve"> (</w:t>
      </w:r>
      <w:r w:rsidR="009B12F5">
        <w:rPr>
          <w:rFonts w:ascii="Times New Roman" w:hAnsi="Times New Roman" w:cs="Times New Roman"/>
          <w:sz w:val="28"/>
          <w:szCs w:val="28"/>
          <w:lang w:val="uk-UA"/>
        </w:rPr>
        <w:t xml:space="preserve">2043 сім’ї, </w:t>
      </w:r>
      <w:r w:rsidR="007D55BF" w:rsidRPr="007D55BF">
        <w:rPr>
          <w:rFonts w:ascii="Times New Roman" w:hAnsi="Times New Roman" w:cs="Times New Roman"/>
          <w:sz w:val="28"/>
          <w:szCs w:val="28"/>
          <w:lang w:val="uk-UA"/>
        </w:rPr>
        <w:t>1101</w:t>
      </w:r>
      <w:r w:rsidRPr="007D55BF">
        <w:rPr>
          <w:rFonts w:ascii="Times New Roman" w:hAnsi="Times New Roman" w:cs="Times New Roman"/>
          <w:sz w:val="28"/>
          <w:szCs w:val="28"/>
          <w:lang w:val="uk-UA"/>
        </w:rPr>
        <w:t xml:space="preserve"> ос</w:t>
      </w:r>
      <w:r w:rsidR="009B12F5">
        <w:rPr>
          <w:rFonts w:ascii="Times New Roman" w:hAnsi="Times New Roman" w:cs="Times New Roman"/>
          <w:sz w:val="28"/>
          <w:szCs w:val="28"/>
          <w:lang w:val="uk-UA"/>
        </w:rPr>
        <w:t>о</w:t>
      </w:r>
      <w:r w:rsidRPr="007D55BF">
        <w:rPr>
          <w:rFonts w:ascii="Times New Roman" w:hAnsi="Times New Roman" w:cs="Times New Roman"/>
          <w:sz w:val="28"/>
          <w:szCs w:val="28"/>
          <w:lang w:val="uk-UA"/>
        </w:rPr>
        <w:t>б</w:t>
      </w:r>
      <w:r w:rsidR="009B12F5">
        <w:rPr>
          <w:rFonts w:ascii="Times New Roman" w:hAnsi="Times New Roman" w:cs="Times New Roman"/>
          <w:sz w:val="28"/>
          <w:szCs w:val="28"/>
          <w:lang w:val="uk-UA"/>
        </w:rPr>
        <w:t>а</w:t>
      </w:r>
      <w:r w:rsidRPr="007D55BF">
        <w:rPr>
          <w:rFonts w:ascii="Times New Roman" w:hAnsi="Times New Roman" w:cs="Times New Roman"/>
          <w:sz w:val="28"/>
          <w:szCs w:val="28"/>
          <w:lang w:val="uk-UA"/>
        </w:rPr>
        <w:t xml:space="preserve"> працездатного віку, </w:t>
      </w:r>
      <w:r w:rsidR="007D55BF" w:rsidRPr="007D55BF">
        <w:rPr>
          <w:rFonts w:ascii="Times New Roman" w:hAnsi="Times New Roman" w:cs="Times New Roman"/>
          <w:sz w:val="28"/>
          <w:szCs w:val="28"/>
          <w:lang w:val="uk-UA"/>
        </w:rPr>
        <w:t>156</w:t>
      </w:r>
      <w:r w:rsidRPr="007D55BF">
        <w:rPr>
          <w:rFonts w:ascii="Times New Roman" w:hAnsi="Times New Roman" w:cs="Times New Roman"/>
          <w:sz w:val="28"/>
          <w:szCs w:val="28"/>
          <w:lang w:val="uk-UA"/>
        </w:rPr>
        <w:t xml:space="preserve"> – інвалідів, </w:t>
      </w:r>
      <w:r w:rsidR="007D55BF" w:rsidRPr="007D55BF">
        <w:rPr>
          <w:rFonts w:ascii="Times New Roman" w:hAnsi="Times New Roman" w:cs="Times New Roman"/>
          <w:sz w:val="28"/>
          <w:szCs w:val="28"/>
          <w:lang w:val="uk-UA"/>
        </w:rPr>
        <w:t>591</w:t>
      </w:r>
      <w:r w:rsidRPr="007D55BF">
        <w:rPr>
          <w:rFonts w:ascii="Times New Roman" w:hAnsi="Times New Roman" w:cs="Times New Roman"/>
          <w:sz w:val="28"/>
          <w:szCs w:val="28"/>
          <w:lang w:val="uk-UA"/>
        </w:rPr>
        <w:t xml:space="preserve"> - дит</w:t>
      </w:r>
      <w:r w:rsidR="007D55BF" w:rsidRPr="007D55BF">
        <w:rPr>
          <w:rFonts w:ascii="Times New Roman" w:hAnsi="Times New Roman" w:cs="Times New Roman"/>
          <w:sz w:val="28"/>
          <w:szCs w:val="28"/>
          <w:lang w:val="uk-UA"/>
        </w:rPr>
        <w:t>ина</w:t>
      </w:r>
      <w:r w:rsidRPr="007D55BF">
        <w:rPr>
          <w:rFonts w:ascii="Times New Roman" w:hAnsi="Times New Roman" w:cs="Times New Roman"/>
          <w:sz w:val="28"/>
          <w:szCs w:val="28"/>
          <w:lang w:val="uk-UA"/>
        </w:rPr>
        <w:t xml:space="preserve">, </w:t>
      </w:r>
      <w:r w:rsidR="007D55BF" w:rsidRPr="007D55BF">
        <w:rPr>
          <w:rFonts w:ascii="Times New Roman" w:hAnsi="Times New Roman" w:cs="Times New Roman"/>
          <w:sz w:val="28"/>
          <w:szCs w:val="28"/>
          <w:lang w:val="uk-UA"/>
        </w:rPr>
        <w:t>681</w:t>
      </w:r>
      <w:r w:rsidRPr="007D55BF">
        <w:rPr>
          <w:rFonts w:ascii="Times New Roman" w:hAnsi="Times New Roman" w:cs="Times New Roman"/>
          <w:sz w:val="28"/>
          <w:szCs w:val="28"/>
          <w:lang w:val="uk-UA"/>
        </w:rPr>
        <w:t xml:space="preserve">- пенсіонер). </w:t>
      </w:r>
    </w:p>
    <w:p w14:paraId="36C454CE" w14:textId="77777777" w:rsidR="00CE7C28" w:rsidRDefault="00CE7C28" w:rsidP="009B75E9">
      <w:pPr>
        <w:pStyle w:val="a4"/>
        <w:tabs>
          <w:tab w:val="left" w:pos="9639"/>
        </w:tabs>
        <w:spacing w:after="0" w:line="240" w:lineRule="auto"/>
        <w:ind w:right="3" w:firstLine="709"/>
        <w:jc w:val="both"/>
        <w:rPr>
          <w:rFonts w:ascii="Times New Roman" w:hAnsi="Times New Roman"/>
          <w:color w:val="FF0000"/>
          <w:sz w:val="28"/>
          <w:szCs w:val="28"/>
          <w:lang w:val="uk-UA"/>
        </w:rPr>
      </w:pPr>
    </w:p>
    <w:bookmarkStart w:id="0" w:name="_MON_1796457409"/>
    <w:bookmarkEnd w:id="0"/>
    <w:p w14:paraId="24F627C6" w14:textId="4306C0EB" w:rsidR="00CE7C28" w:rsidRDefault="00D25225" w:rsidP="009B75E9">
      <w:pPr>
        <w:pStyle w:val="a4"/>
        <w:tabs>
          <w:tab w:val="left" w:pos="9639"/>
        </w:tabs>
        <w:spacing w:after="0" w:line="240" w:lineRule="auto"/>
        <w:ind w:right="3" w:firstLine="709"/>
        <w:jc w:val="both"/>
        <w:rPr>
          <w:rFonts w:ascii="Times New Roman" w:hAnsi="Times New Roman"/>
          <w:color w:val="FF0000"/>
          <w:sz w:val="28"/>
          <w:szCs w:val="28"/>
          <w:lang w:val="uk-UA"/>
        </w:rPr>
      </w:pPr>
      <w:r w:rsidRPr="001D17A3">
        <w:rPr>
          <w:rFonts w:ascii="Times New Roman" w:hAnsi="Times New Roman"/>
          <w:noProof/>
          <w:color w:val="FF0000"/>
          <w:sz w:val="28"/>
          <w:szCs w:val="28"/>
          <w:lang w:eastAsia="ru-RU"/>
        </w:rPr>
        <w:object w:dxaOrig="9032" w:dyaOrig="4657" w14:anchorId="78FB8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452.4pt;height:232.8pt" o:ole="">
            <v:imagedata r:id="rId5" o:title="" cropbottom="-15f"/>
            <o:lock v:ext="edit" aspectratio="f"/>
          </v:shape>
          <o:OLEObject Type="Embed" ProgID="Excel.Sheet.8" ShapeID="_x0000_i1152" DrawAspect="Content" ObjectID="_1796461790" r:id="rId6"/>
        </w:object>
      </w:r>
    </w:p>
    <w:p w14:paraId="12608E9B" w14:textId="77777777" w:rsidR="00CE7C28" w:rsidRDefault="00CE7C28" w:rsidP="00DD02C8">
      <w:pPr>
        <w:pStyle w:val="a4"/>
        <w:tabs>
          <w:tab w:val="left" w:pos="9639"/>
        </w:tabs>
        <w:spacing w:after="0" w:line="240" w:lineRule="auto"/>
        <w:ind w:right="3" w:firstLine="709"/>
        <w:jc w:val="both"/>
        <w:rPr>
          <w:rFonts w:ascii="Times New Roman" w:hAnsi="Times New Roman"/>
          <w:color w:val="FF0000"/>
          <w:sz w:val="28"/>
          <w:szCs w:val="28"/>
          <w:lang w:val="uk-UA"/>
        </w:rPr>
      </w:pPr>
    </w:p>
    <w:p w14:paraId="1D4B8237" w14:textId="33AF8874" w:rsidR="00CE7C28" w:rsidRDefault="00CE7C28" w:rsidP="00DD02C8">
      <w:pPr>
        <w:pStyle w:val="a4"/>
        <w:tabs>
          <w:tab w:val="left" w:pos="9639"/>
        </w:tabs>
        <w:spacing w:after="0" w:line="240" w:lineRule="auto"/>
        <w:ind w:right="3" w:firstLine="709"/>
        <w:jc w:val="both"/>
        <w:rPr>
          <w:rFonts w:ascii="Times New Roman" w:hAnsi="Times New Roman"/>
          <w:sz w:val="28"/>
          <w:szCs w:val="28"/>
          <w:lang w:val="uk-UA"/>
        </w:rPr>
      </w:pPr>
      <w:r w:rsidRPr="005778E4">
        <w:rPr>
          <w:rFonts w:ascii="Times New Roman" w:hAnsi="Times New Roman"/>
          <w:sz w:val="28"/>
          <w:szCs w:val="28"/>
          <w:lang w:val="uk-UA"/>
        </w:rPr>
        <w:t xml:space="preserve">Допомогу на проживання внутрішньо переміщеним особам станом на </w:t>
      </w:r>
      <w:r>
        <w:rPr>
          <w:rFonts w:ascii="Times New Roman" w:hAnsi="Times New Roman"/>
          <w:sz w:val="28"/>
          <w:szCs w:val="28"/>
          <w:lang w:val="uk-UA"/>
        </w:rPr>
        <w:t>20</w:t>
      </w:r>
      <w:r w:rsidRPr="005778E4">
        <w:rPr>
          <w:rFonts w:ascii="Times New Roman" w:hAnsi="Times New Roman"/>
          <w:sz w:val="28"/>
          <w:szCs w:val="28"/>
          <w:lang w:val="uk-UA"/>
        </w:rPr>
        <w:t>.</w:t>
      </w:r>
      <w:r>
        <w:rPr>
          <w:rFonts w:ascii="Times New Roman" w:hAnsi="Times New Roman"/>
          <w:sz w:val="28"/>
          <w:szCs w:val="28"/>
          <w:lang w:val="uk-UA"/>
        </w:rPr>
        <w:t>12</w:t>
      </w:r>
      <w:r w:rsidRPr="005778E4">
        <w:rPr>
          <w:rFonts w:ascii="Times New Roman" w:hAnsi="Times New Roman"/>
          <w:sz w:val="28"/>
          <w:szCs w:val="28"/>
          <w:lang w:val="uk-UA"/>
        </w:rPr>
        <w:t>.2024 отримує</w:t>
      </w:r>
      <w:r w:rsidR="00596827">
        <w:rPr>
          <w:rFonts w:ascii="Times New Roman" w:hAnsi="Times New Roman"/>
          <w:sz w:val="28"/>
          <w:szCs w:val="28"/>
          <w:lang w:val="uk-UA"/>
        </w:rPr>
        <w:t xml:space="preserve"> </w:t>
      </w:r>
      <w:r w:rsidR="009B12F5" w:rsidRPr="009B12F5">
        <w:rPr>
          <w:rFonts w:ascii="Times New Roman" w:hAnsi="Times New Roman"/>
          <w:sz w:val="28"/>
          <w:szCs w:val="28"/>
          <w:lang w:val="uk-UA"/>
        </w:rPr>
        <w:t>934</w:t>
      </w:r>
      <w:r w:rsidRPr="009B12F5">
        <w:rPr>
          <w:rFonts w:ascii="Times New Roman" w:hAnsi="Times New Roman"/>
          <w:sz w:val="28"/>
          <w:szCs w:val="28"/>
          <w:lang w:val="uk-UA"/>
        </w:rPr>
        <w:t xml:space="preserve"> </w:t>
      </w:r>
      <w:r w:rsidRPr="005778E4">
        <w:rPr>
          <w:rFonts w:ascii="Times New Roman" w:hAnsi="Times New Roman"/>
          <w:sz w:val="28"/>
          <w:szCs w:val="28"/>
          <w:lang w:val="uk-UA"/>
        </w:rPr>
        <w:t>сім</w:t>
      </w:r>
      <w:r w:rsidR="009B12F5">
        <w:rPr>
          <w:rFonts w:ascii="Times New Roman" w:hAnsi="Times New Roman"/>
          <w:sz w:val="28"/>
          <w:szCs w:val="28"/>
          <w:lang w:val="uk-UA"/>
        </w:rPr>
        <w:t>’ї</w:t>
      </w:r>
      <w:r w:rsidR="00F24D81">
        <w:rPr>
          <w:rFonts w:ascii="Times New Roman" w:hAnsi="Times New Roman"/>
          <w:sz w:val="28"/>
          <w:szCs w:val="28"/>
          <w:lang w:val="uk-UA"/>
        </w:rPr>
        <w:t xml:space="preserve">, що на 40% менше ніж торік у зв’язку </w:t>
      </w:r>
      <w:r w:rsidR="00636158">
        <w:rPr>
          <w:rFonts w:ascii="Times New Roman" w:hAnsi="Times New Roman"/>
          <w:sz w:val="28"/>
          <w:szCs w:val="28"/>
          <w:lang w:val="uk-UA"/>
        </w:rPr>
        <w:t>із змінами в законодавстві.</w:t>
      </w:r>
    </w:p>
    <w:p w14:paraId="4CBB60BC" w14:textId="77777777" w:rsidR="00804C31" w:rsidRPr="005778E4" w:rsidRDefault="00804C31" w:rsidP="00DD02C8">
      <w:pPr>
        <w:pStyle w:val="a4"/>
        <w:tabs>
          <w:tab w:val="left" w:pos="9639"/>
        </w:tabs>
        <w:spacing w:after="0" w:line="240" w:lineRule="auto"/>
        <w:ind w:right="3" w:firstLine="709"/>
        <w:jc w:val="both"/>
        <w:rPr>
          <w:rFonts w:ascii="Times New Roman" w:hAnsi="Times New Roman"/>
          <w:sz w:val="28"/>
          <w:szCs w:val="28"/>
          <w:lang w:val="uk-UA"/>
        </w:rPr>
      </w:pPr>
    </w:p>
    <w:p w14:paraId="4A9ABAFC" w14:textId="6BD304DD" w:rsidR="00CE7C28" w:rsidRDefault="00CE7C28" w:rsidP="001E31CF">
      <w:pPr>
        <w:spacing w:after="0" w:line="240" w:lineRule="auto"/>
        <w:ind w:firstLine="709"/>
        <w:jc w:val="both"/>
        <w:rPr>
          <w:rFonts w:ascii="Times New Roman" w:hAnsi="Times New Roman"/>
          <w:color w:val="000000"/>
          <w:sz w:val="28"/>
          <w:szCs w:val="28"/>
          <w:lang w:val="uk-UA"/>
        </w:rPr>
      </w:pPr>
      <w:r w:rsidRPr="00596656">
        <w:rPr>
          <w:rFonts w:ascii="Times New Roman" w:hAnsi="Times New Roman"/>
          <w:sz w:val="28"/>
          <w:szCs w:val="28"/>
          <w:lang w:val="uk-UA"/>
        </w:rPr>
        <w:t xml:space="preserve">На </w:t>
      </w:r>
      <w:r>
        <w:rPr>
          <w:rFonts w:ascii="Times New Roman" w:hAnsi="Times New Roman"/>
          <w:sz w:val="28"/>
          <w:szCs w:val="28"/>
          <w:lang w:val="uk-UA"/>
        </w:rPr>
        <w:t>20</w:t>
      </w:r>
      <w:r w:rsidRPr="00596656">
        <w:rPr>
          <w:rFonts w:ascii="Times New Roman" w:hAnsi="Times New Roman"/>
          <w:sz w:val="28"/>
          <w:szCs w:val="28"/>
          <w:lang w:val="uk-UA"/>
        </w:rPr>
        <w:t>.</w:t>
      </w:r>
      <w:r>
        <w:rPr>
          <w:rFonts w:ascii="Times New Roman" w:hAnsi="Times New Roman"/>
          <w:sz w:val="28"/>
          <w:szCs w:val="28"/>
          <w:lang w:val="uk-UA"/>
        </w:rPr>
        <w:t>12</w:t>
      </w:r>
      <w:r w:rsidRPr="00596656">
        <w:rPr>
          <w:rFonts w:ascii="Times New Roman" w:hAnsi="Times New Roman"/>
          <w:sz w:val="28"/>
          <w:szCs w:val="28"/>
          <w:lang w:val="uk-UA"/>
        </w:rPr>
        <w:t>.202</w:t>
      </w:r>
      <w:r>
        <w:rPr>
          <w:rFonts w:ascii="Times New Roman" w:hAnsi="Times New Roman"/>
          <w:sz w:val="28"/>
          <w:szCs w:val="28"/>
          <w:lang w:val="uk-UA"/>
        </w:rPr>
        <w:t>4</w:t>
      </w:r>
      <w:r w:rsidR="00596827">
        <w:rPr>
          <w:rFonts w:ascii="Times New Roman" w:hAnsi="Times New Roman"/>
          <w:sz w:val="28"/>
          <w:szCs w:val="28"/>
          <w:lang w:val="uk-UA"/>
        </w:rPr>
        <w:t xml:space="preserve"> </w:t>
      </w:r>
      <w:r w:rsidRPr="00596656">
        <w:rPr>
          <w:rFonts w:ascii="Times New Roman" w:hAnsi="Times New Roman"/>
          <w:b/>
          <w:sz w:val="28"/>
          <w:szCs w:val="28"/>
          <w:lang w:val="uk-UA"/>
        </w:rPr>
        <w:t>державні соціальні допомоги</w:t>
      </w:r>
      <w:r w:rsidRPr="00596656">
        <w:rPr>
          <w:rFonts w:ascii="Times New Roman" w:hAnsi="Times New Roman"/>
          <w:sz w:val="28"/>
          <w:szCs w:val="28"/>
          <w:lang w:val="uk-UA"/>
        </w:rPr>
        <w:t xml:space="preserve"> та компенсації отримували </w:t>
      </w:r>
      <w:r w:rsidRPr="00596827">
        <w:rPr>
          <w:rFonts w:ascii="Times New Roman" w:hAnsi="Times New Roman"/>
          <w:sz w:val="28"/>
          <w:szCs w:val="28"/>
          <w:lang w:val="uk-UA"/>
        </w:rPr>
        <w:t>1</w:t>
      </w:r>
      <w:r w:rsidR="00596827" w:rsidRPr="00596827">
        <w:rPr>
          <w:rFonts w:ascii="Times New Roman" w:hAnsi="Times New Roman"/>
          <w:sz w:val="28"/>
          <w:szCs w:val="28"/>
          <w:lang w:val="uk-UA"/>
        </w:rPr>
        <w:t>365</w:t>
      </w:r>
      <w:r w:rsidRPr="00596827">
        <w:rPr>
          <w:rFonts w:ascii="Times New Roman" w:hAnsi="Times New Roman"/>
          <w:sz w:val="28"/>
          <w:szCs w:val="28"/>
          <w:lang w:val="uk-UA"/>
        </w:rPr>
        <w:t xml:space="preserve"> </w:t>
      </w:r>
      <w:r w:rsidRPr="000E48ED">
        <w:rPr>
          <w:rFonts w:ascii="Times New Roman" w:hAnsi="Times New Roman"/>
          <w:color w:val="000000"/>
          <w:sz w:val="28"/>
          <w:szCs w:val="28"/>
          <w:lang w:val="uk-UA"/>
        </w:rPr>
        <w:t>ос</w:t>
      </w:r>
      <w:r>
        <w:rPr>
          <w:rFonts w:ascii="Times New Roman" w:hAnsi="Times New Roman"/>
          <w:color w:val="000000"/>
          <w:sz w:val="28"/>
          <w:szCs w:val="28"/>
          <w:lang w:val="uk-UA"/>
        </w:rPr>
        <w:t>іб</w:t>
      </w:r>
      <w:r w:rsidRPr="000E48ED">
        <w:rPr>
          <w:rFonts w:ascii="Times New Roman" w:hAnsi="Times New Roman"/>
          <w:color w:val="000000"/>
          <w:sz w:val="28"/>
          <w:szCs w:val="28"/>
          <w:lang w:val="uk-UA"/>
        </w:rPr>
        <w:t xml:space="preserve">, видатки на надання яких з початку року склали </w:t>
      </w:r>
      <w:r w:rsidR="00476D32" w:rsidRPr="00476D32">
        <w:rPr>
          <w:rFonts w:ascii="Times New Roman" w:hAnsi="Times New Roman"/>
          <w:sz w:val="28"/>
          <w:szCs w:val="28"/>
          <w:lang w:val="uk-UA"/>
        </w:rPr>
        <w:t>48</w:t>
      </w:r>
      <w:r w:rsidR="00596827" w:rsidRPr="00476D32">
        <w:rPr>
          <w:rFonts w:ascii="Times New Roman" w:hAnsi="Times New Roman"/>
          <w:sz w:val="28"/>
          <w:szCs w:val="28"/>
          <w:lang w:val="uk-UA"/>
        </w:rPr>
        <w:t xml:space="preserve"> </w:t>
      </w:r>
      <w:r w:rsidRPr="000E48ED">
        <w:rPr>
          <w:rFonts w:ascii="Times New Roman" w:hAnsi="Times New Roman"/>
          <w:color w:val="000000"/>
          <w:sz w:val="28"/>
          <w:szCs w:val="28"/>
          <w:lang w:val="uk-UA"/>
        </w:rPr>
        <w:t>млн</w:t>
      </w:r>
      <w:r w:rsidR="00476D32">
        <w:rPr>
          <w:rFonts w:ascii="Times New Roman" w:hAnsi="Times New Roman"/>
          <w:color w:val="000000"/>
          <w:sz w:val="28"/>
          <w:szCs w:val="28"/>
          <w:lang w:val="uk-UA"/>
        </w:rPr>
        <w:t>.</w:t>
      </w:r>
      <w:r w:rsidRPr="000E48ED">
        <w:rPr>
          <w:rFonts w:ascii="Times New Roman" w:hAnsi="Times New Roman"/>
          <w:color w:val="000000"/>
          <w:sz w:val="28"/>
          <w:szCs w:val="28"/>
          <w:lang w:val="uk-UA"/>
        </w:rPr>
        <w:t xml:space="preserve"> грн. Заборгованості по виплаті соціальної допомоги немає.</w:t>
      </w:r>
    </w:p>
    <w:p w14:paraId="2D044245" w14:textId="25A91D70" w:rsidR="00CE7C28" w:rsidRDefault="00640024" w:rsidP="001E31CF">
      <w:pPr>
        <w:spacing w:after="0" w:line="240" w:lineRule="auto"/>
        <w:ind w:firstLine="709"/>
        <w:jc w:val="both"/>
        <w:rPr>
          <w:rFonts w:ascii="Times New Roman" w:hAnsi="Times New Roman"/>
          <w:color w:val="000000"/>
          <w:sz w:val="28"/>
          <w:szCs w:val="28"/>
          <w:lang w:val="uk-UA"/>
        </w:rPr>
      </w:pPr>
      <w:r>
        <w:rPr>
          <w:rFonts w:ascii="Times New Roman" w:hAnsi="Times New Roman"/>
          <w:noProof/>
          <w:color w:val="000000"/>
          <w:sz w:val="28"/>
          <w:szCs w:val="28"/>
          <w:lang w:val="uk-UA"/>
        </w:rPr>
        <w:lastRenderedPageBreak/>
        <w:drawing>
          <wp:inline distT="0" distB="0" distL="0" distR="0" wp14:anchorId="63DB151F" wp14:editId="7C111F63">
            <wp:extent cx="5486400" cy="2978150"/>
            <wp:effectExtent l="0" t="0" r="0" b="12700"/>
            <wp:docPr id="48733993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CE7C28">
        <w:rPr>
          <w:rFonts w:ascii="Times New Roman" w:hAnsi="Times New Roman"/>
          <w:color w:val="000000"/>
          <w:sz w:val="28"/>
          <w:szCs w:val="28"/>
          <w:lang w:val="uk-UA"/>
        </w:rPr>
        <w:br w:type="textWrapping" w:clear="all"/>
      </w:r>
    </w:p>
    <w:p w14:paraId="176F1A0D" w14:textId="62BEA1E0" w:rsidR="00CE7C28" w:rsidRPr="007D55BF" w:rsidRDefault="00CE7C28" w:rsidP="000E48ED">
      <w:pPr>
        <w:spacing w:after="0" w:line="240" w:lineRule="auto"/>
        <w:ind w:firstLine="851"/>
        <w:jc w:val="both"/>
        <w:rPr>
          <w:rFonts w:ascii="Times New Roman" w:hAnsi="Times New Roman"/>
          <w:b/>
          <w:bCs/>
          <w:sz w:val="28"/>
          <w:szCs w:val="28"/>
          <w:lang w:val="uk-UA"/>
        </w:rPr>
      </w:pPr>
      <w:r w:rsidRPr="005778E4">
        <w:rPr>
          <w:rFonts w:ascii="Times New Roman" w:hAnsi="Times New Roman"/>
          <w:sz w:val="28"/>
          <w:szCs w:val="28"/>
          <w:lang w:val="uk-UA"/>
        </w:rPr>
        <w:t xml:space="preserve">По Новгород-Сіверській міській територіальній громаді обліковується </w:t>
      </w:r>
      <w:r w:rsidR="007D55BF" w:rsidRPr="007D55BF">
        <w:rPr>
          <w:rFonts w:ascii="Times New Roman" w:hAnsi="Times New Roman"/>
          <w:b/>
          <w:bCs/>
          <w:sz w:val="28"/>
          <w:szCs w:val="28"/>
          <w:lang w:val="uk-UA"/>
        </w:rPr>
        <w:t>135</w:t>
      </w:r>
      <w:r w:rsidRPr="007D55BF">
        <w:rPr>
          <w:rFonts w:ascii="Times New Roman" w:hAnsi="Times New Roman"/>
          <w:b/>
          <w:bCs/>
          <w:sz w:val="28"/>
          <w:szCs w:val="28"/>
          <w:lang w:val="uk-UA"/>
        </w:rPr>
        <w:t xml:space="preserve"> багатодітних сім</w:t>
      </w:r>
      <w:r w:rsidR="007D55BF">
        <w:rPr>
          <w:rFonts w:ascii="Times New Roman" w:hAnsi="Times New Roman"/>
          <w:b/>
          <w:bCs/>
          <w:sz w:val="28"/>
          <w:szCs w:val="28"/>
          <w:lang w:val="uk-UA"/>
        </w:rPr>
        <w:t>ей</w:t>
      </w:r>
      <w:r w:rsidR="00C516DE">
        <w:rPr>
          <w:rFonts w:ascii="Times New Roman" w:hAnsi="Times New Roman"/>
          <w:b/>
          <w:bCs/>
          <w:sz w:val="28"/>
          <w:szCs w:val="28"/>
          <w:lang w:val="uk-UA"/>
        </w:rPr>
        <w:t xml:space="preserve"> (122 – 2023 р</w:t>
      </w:r>
      <w:r w:rsidR="00652C6F">
        <w:rPr>
          <w:rFonts w:ascii="Times New Roman" w:hAnsi="Times New Roman"/>
          <w:b/>
          <w:bCs/>
          <w:sz w:val="28"/>
          <w:szCs w:val="28"/>
          <w:lang w:val="uk-UA"/>
        </w:rPr>
        <w:t>.</w:t>
      </w:r>
      <w:r w:rsidR="00C516DE">
        <w:rPr>
          <w:rFonts w:ascii="Times New Roman" w:hAnsi="Times New Roman"/>
          <w:b/>
          <w:bCs/>
          <w:sz w:val="28"/>
          <w:szCs w:val="28"/>
          <w:lang w:val="uk-UA"/>
        </w:rPr>
        <w:t xml:space="preserve">) </w:t>
      </w:r>
      <w:r w:rsidRPr="007D55BF">
        <w:rPr>
          <w:rFonts w:ascii="Times New Roman" w:hAnsi="Times New Roman"/>
          <w:b/>
          <w:bCs/>
          <w:sz w:val="28"/>
          <w:szCs w:val="28"/>
          <w:lang w:val="uk-UA"/>
        </w:rPr>
        <w:t xml:space="preserve">, в яких виховується </w:t>
      </w:r>
      <w:r w:rsidR="007D55BF" w:rsidRPr="007D55BF">
        <w:rPr>
          <w:rFonts w:ascii="Times New Roman" w:hAnsi="Times New Roman"/>
          <w:b/>
          <w:bCs/>
          <w:sz w:val="28"/>
          <w:szCs w:val="28"/>
          <w:lang w:val="uk-UA"/>
        </w:rPr>
        <w:t>456</w:t>
      </w:r>
      <w:r w:rsidRPr="007D55BF">
        <w:rPr>
          <w:rFonts w:ascii="Times New Roman" w:hAnsi="Times New Roman"/>
          <w:b/>
          <w:bCs/>
          <w:sz w:val="28"/>
          <w:szCs w:val="28"/>
          <w:lang w:val="uk-UA"/>
        </w:rPr>
        <w:t xml:space="preserve"> д</w:t>
      </w:r>
      <w:r w:rsidR="007D55BF" w:rsidRPr="007D55BF">
        <w:rPr>
          <w:rFonts w:ascii="Times New Roman" w:hAnsi="Times New Roman"/>
          <w:b/>
          <w:bCs/>
          <w:sz w:val="28"/>
          <w:szCs w:val="28"/>
          <w:lang w:val="uk-UA"/>
        </w:rPr>
        <w:t>і</w:t>
      </w:r>
      <w:r w:rsidRPr="007D55BF">
        <w:rPr>
          <w:rFonts w:ascii="Times New Roman" w:hAnsi="Times New Roman"/>
          <w:b/>
          <w:bCs/>
          <w:sz w:val="28"/>
          <w:szCs w:val="28"/>
          <w:lang w:val="uk-UA"/>
        </w:rPr>
        <w:t>т</w:t>
      </w:r>
      <w:r w:rsidR="007D55BF" w:rsidRPr="007D55BF">
        <w:rPr>
          <w:rFonts w:ascii="Times New Roman" w:hAnsi="Times New Roman"/>
          <w:b/>
          <w:bCs/>
          <w:sz w:val="28"/>
          <w:szCs w:val="28"/>
          <w:lang w:val="uk-UA"/>
        </w:rPr>
        <w:t>ей</w:t>
      </w:r>
      <w:r w:rsidR="00C516DE">
        <w:rPr>
          <w:rFonts w:ascii="Times New Roman" w:hAnsi="Times New Roman"/>
          <w:b/>
          <w:bCs/>
          <w:sz w:val="28"/>
          <w:szCs w:val="28"/>
          <w:lang w:val="uk-UA"/>
        </w:rPr>
        <w:t xml:space="preserve"> (444 – 2023 р</w:t>
      </w:r>
      <w:r w:rsidR="00652C6F">
        <w:rPr>
          <w:rFonts w:ascii="Times New Roman" w:hAnsi="Times New Roman"/>
          <w:b/>
          <w:bCs/>
          <w:sz w:val="28"/>
          <w:szCs w:val="28"/>
          <w:lang w:val="uk-UA"/>
        </w:rPr>
        <w:t>.</w:t>
      </w:r>
      <w:r w:rsidR="00C516DE">
        <w:rPr>
          <w:rFonts w:ascii="Times New Roman" w:hAnsi="Times New Roman"/>
          <w:b/>
          <w:bCs/>
          <w:sz w:val="28"/>
          <w:szCs w:val="28"/>
          <w:lang w:val="uk-UA"/>
        </w:rPr>
        <w:t>)</w:t>
      </w:r>
      <w:r w:rsidRPr="007D55BF">
        <w:rPr>
          <w:rFonts w:ascii="Times New Roman" w:hAnsi="Times New Roman"/>
          <w:b/>
          <w:bCs/>
          <w:sz w:val="28"/>
          <w:szCs w:val="28"/>
          <w:lang w:val="uk-UA"/>
        </w:rPr>
        <w:t xml:space="preserve">. </w:t>
      </w:r>
    </w:p>
    <w:p w14:paraId="6DFF73A1" w14:textId="093FDD96" w:rsidR="00CE7C28" w:rsidRPr="00394194" w:rsidRDefault="00CE7C28" w:rsidP="000E48ED">
      <w:pPr>
        <w:spacing w:after="0" w:line="240" w:lineRule="auto"/>
        <w:ind w:firstLine="851"/>
        <w:jc w:val="both"/>
        <w:rPr>
          <w:rFonts w:ascii="Times New Roman" w:hAnsi="Times New Roman"/>
          <w:color w:val="FF0000"/>
          <w:sz w:val="28"/>
          <w:szCs w:val="28"/>
          <w:lang w:val="uk-UA"/>
        </w:rPr>
      </w:pPr>
      <w:r w:rsidRPr="000E48ED">
        <w:rPr>
          <w:rFonts w:ascii="Times New Roman" w:hAnsi="Times New Roman"/>
          <w:sz w:val="28"/>
          <w:szCs w:val="28"/>
          <w:lang w:val="uk-UA"/>
        </w:rPr>
        <w:t xml:space="preserve">Із загальної кількості сімей користується соціальною допомогою малозабезпеченим сім’ям </w:t>
      </w:r>
      <w:r w:rsidR="00613045">
        <w:rPr>
          <w:rFonts w:ascii="Times New Roman" w:hAnsi="Times New Roman"/>
          <w:sz w:val="28"/>
          <w:szCs w:val="28"/>
          <w:lang w:val="uk-UA"/>
        </w:rPr>
        <w:t>336</w:t>
      </w:r>
      <w:r w:rsidRPr="000E48ED">
        <w:rPr>
          <w:rFonts w:ascii="Times New Roman" w:hAnsi="Times New Roman"/>
          <w:sz w:val="28"/>
          <w:szCs w:val="28"/>
          <w:lang w:val="uk-UA"/>
        </w:rPr>
        <w:t xml:space="preserve"> родин, допомогою на дітей одиноким  матерям – </w:t>
      </w:r>
      <w:r w:rsidRPr="00613045">
        <w:rPr>
          <w:rFonts w:ascii="Times New Roman" w:hAnsi="Times New Roman"/>
          <w:sz w:val="28"/>
          <w:szCs w:val="28"/>
          <w:lang w:val="uk-UA"/>
        </w:rPr>
        <w:t>1</w:t>
      </w:r>
      <w:r w:rsidR="00613045" w:rsidRPr="00613045">
        <w:rPr>
          <w:rFonts w:ascii="Times New Roman" w:hAnsi="Times New Roman"/>
          <w:sz w:val="28"/>
          <w:szCs w:val="28"/>
          <w:lang w:val="uk-UA"/>
        </w:rPr>
        <w:t>11</w:t>
      </w:r>
      <w:r w:rsidRPr="000E48ED">
        <w:rPr>
          <w:rFonts w:ascii="Times New Roman" w:hAnsi="Times New Roman"/>
          <w:sz w:val="28"/>
          <w:szCs w:val="28"/>
          <w:lang w:val="uk-UA"/>
        </w:rPr>
        <w:t xml:space="preserve"> жі</w:t>
      </w:r>
      <w:r>
        <w:rPr>
          <w:rFonts w:ascii="Times New Roman" w:hAnsi="Times New Roman"/>
          <w:sz w:val="28"/>
          <w:szCs w:val="28"/>
          <w:lang w:val="uk-UA"/>
        </w:rPr>
        <w:t>нок</w:t>
      </w:r>
      <w:r w:rsidRPr="000E48ED">
        <w:rPr>
          <w:rFonts w:ascii="Times New Roman" w:hAnsi="Times New Roman"/>
          <w:sz w:val="28"/>
          <w:szCs w:val="28"/>
          <w:lang w:val="uk-UA"/>
        </w:rPr>
        <w:t xml:space="preserve"> , допомогою при народженні дитини – </w:t>
      </w:r>
      <w:r w:rsidRPr="00613045">
        <w:rPr>
          <w:rFonts w:ascii="Times New Roman" w:hAnsi="Times New Roman"/>
          <w:sz w:val="28"/>
          <w:szCs w:val="28"/>
          <w:lang w:val="uk-UA"/>
        </w:rPr>
        <w:t>2</w:t>
      </w:r>
      <w:r w:rsidR="00613045" w:rsidRPr="00613045">
        <w:rPr>
          <w:rFonts w:ascii="Times New Roman" w:hAnsi="Times New Roman"/>
          <w:sz w:val="28"/>
          <w:szCs w:val="28"/>
          <w:lang w:val="uk-UA"/>
        </w:rPr>
        <w:t>19</w:t>
      </w:r>
      <w:r w:rsidRPr="00613045">
        <w:rPr>
          <w:rFonts w:ascii="Times New Roman" w:hAnsi="Times New Roman"/>
          <w:sz w:val="28"/>
          <w:szCs w:val="28"/>
          <w:lang w:val="uk-UA"/>
        </w:rPr>
        <w:t>.</w:t>
      </w:r>
    </w:p>
    <w:p w14:paraId="7C03D481" w14:textId="77777777" w:rsidR="00CE7C28" w:rsidRDefault="00CE7C28" w:rsidP="000E48ED">
      <w:pPr>
        <w:spacing w:after="0" w:line="240" w:lineRule="auto"/>
        <w:ind w:firstLine="851"/>
        <w:jc w:val="both"/>
        <w:rPr>
          <w:rFonts w:ascii="Times New Roman" w:hAnsi="Times New Roman"/>
          <w:sz w:val="28"/>
          <w:szCs w:val="28"/>
          <w:lang w:val="uk-UA"/>
        </w:rPr>
      </w:pPr>
    </w:p>
    <w:bookmarkStart w:id="1" w:name="_MON_1796460959"/>
    <w:bookmarkEnd w:id="1"/>
    <w:p w14:paraId="39FC6428" w14:textId="57E135EA" w:rsidR="00CE7C28" w:rsidRDefault="00A606E9" w:rsidP="000E48ED">
      <w:pPr>
        <w:spacing w:after="0" w:line="240" w:lineRule="auto"/>
        <w:ind w:firstLine="851"/>
        <w:jc w:val="both"/>
        <w:rPr>
          <w:rFonts w:ascii="Times New Roman" w:hAnsi="Times New Roman"/>
          <w:sz w:val="28"/>
          <w:szCs w:val="28"/>
          <w:lang w:val="uk-UA"/>
        </w:rPr>
      </w:pPr>
      <w:r w:rsidRPr="001D17A3">
        <w:rPr>
          <w:rFonts w:ascii="Times New Roman" w:hAnsi="Times New Roman"/>
          <w:noProof/>
          <w:sz w:val="28"/>
          <w:szCs w:val="28"/>
          <w:lang w:eastAsia="ru-RU"/>
        </w:rPr>
        <w:object w:dxaOrig="9032" w:dyaOrig="5238" w14:anchorId="00911A82">
          <v:shape id="_x0000_i1188" type="#_x0000_t75" style="width:451.8pt;height:262.8pt" o:ole="">
            <v:imagedata r:id="rId8" o:title=""/>
            <o:lock v:ext="edit" aspectratio="f"/>
          </v:shape>
          <o:OLEObject Type="Embed" ProgID="Excel.Sheet.8" ShapeID="_x0000_i1188" DrawAspect="Content" ObjectID="_1796461791" r:id="rId9"/>
        </w:object>
      </w:r>
    </w:p>
    <w:p w14:paraId="229B1FC9" w14:textId="77777777" w:rsidR="00CE7C28" w:rsidRDefault="00CE7C28" w:rsidP="00EE02B0">
      <w:pPr>
        <w:spacing w:after="0" w:line="240" w:lineRule="auto"/>
        <w:jc w:val="both"/>
        <w:rPr>
          <w:rFonts w:ascii="Times New Roman" w:hAnsi="Times New Roman"/>
          <w:color w:val="FF0000"/>
          <w:sz w:val="28"/>
          <w:szCs w:val="28"/>
        </w:rPr>
      </w:pPr>
      <w:r w:rsidRPr="00502627">
        <w:rPr>
          <w:rFonts w:ascii="Times New Roman" w:hAnsi="Times New Roman"/>
          <w:color w:val="FF0000"/>
          <w:sz w:val="28"/>
          <w:szCs w:val="28"/>
        </w:rPr>
        <w:tab/>
      </w:r>
    </w:p>
    <w:p w14:paraId="341F1FE9" w14:textId="0ED6B2B6" w:rsidR="00CE7C28" w:rsidRPr="005778E4" w:rsidRDefault="00CE7C28" w:rsidP="00AA609B">
      <w:pPr>
        <w:spacing w:after="0" w:line="240" w:lineRule="auto"/>
        <w:ind w:firstLine="708"/>
        <w:jc w:val="both"/>
        <w:rPr>
          <w:rFonts w:ascii="Times New Roman" w:hAnsi="Times New Roman"/>
          <w:sz w:val="28"/>
          <w:szCs w:val="28"/>
          <w:lang w:val="uk-UA"/>
        </w:rPr>
      </w:pPr>
      <w:r w:rsidRPr="005778E4">
        <w:rPr>
          <w:rFonts w:ascii="Times New Roman" w:hAnsi="Times New Roman"/>
          <w:sz w:val="28"/>
          <w:szCs w:val="28"/>
        </w:rPr>
        <w:t>Г</w:t>
      </w:r>
      <w:r w:rsidRPr="005778E4">
        <w:rPr>
          <w:rFonts w:ascii="Times New Roman" w:hAnsi="Times New Roman"/>
          <w:sz w:val="28"/>
          <w:szCs w:val="28"/>
          <w:lang w:val="uk-UA"/>
        </w:rPr>
        <w:t>рошову</w:t>
      </w:r>
      <w:r w:rsidR="00AA6F15">
        <w:rPr>
          <w:rFonts w:ascii="Times New Roman" w:hAnsi="Times New Roman"/>
          <w:sz w:val="28"/>
          <w:szCs w:val="28"/>
          <w:lang w:val="uk-UA"/>
        </w:rPr>
        <w:t xml:space="preserve"> </w:t>
      </w:r>
      <w:r w:rsidRPr="005778E4">
        <w:rPr>
          <w:rFonts w:ascii="Times New Roman" w:hAnsi="Times New Roman"/>
          <w:sz w:val="28"/>
          <w:szCs w:val="28"/>
        </w:rPr>
        <w:t>компенсацію</w:t>
      </w:r>
      <w:r w:rsidR="00613045">
        <w:rPr>
          <w:rFonts w:ascii="Times New Roman" w:hAnsi="Times New Roman"/>
          <w:sz w:val="28"/>
          <w:szCs w:val="28"/>
          <w:lang w:val="uk-UA"/>
        </w:rPr>
        <w:t xml:space="preserve"> </w:t>
      </w:r>
      <w:r w:rsidRPr="005778E4">
        <w:rPr>
          <w:rFonts w:ascii="Times New Roman" w:hAnsi="Times New Roman"/>
          <w:sz w:val="28"/>
          <w:szCs w:val="28"/>
          <w:lang w:val="uk-UA"/>
        </w:rPr>
        <w:t>вартості одноразової натуральної допомоги «пакунок малюка» за 202</w:t>
      </w:r>
      <w:r>
        <w:rPr>
          <w:rFonts w:ascii="Times New Roman" w:hAnsi="Times New Roman"/>
          <w:sz w:val="28"/>
          <w:szCs w:val="28"/>
          <w:lang w:val="uk-UA"/>
        </w:rPr>
        <w:t>4</w:t>
      </w:r>
      <w:r w:rsidRPr="005778E4">
        <w:rPr>
          <w:rFonts w:ascii="Times New Roman" w:hAnsi="Times New Roman"/>
          <w:sz w:val="28"/>
          <w:szCs w:val="28"/>
          <w:lang w:val="uk-UA"/>
        </w:rPr>
        <w:t xml:space="preserve"> </w:t>
      </w:r>
      <w:r w:rsidRPr="00A606E9">
        <w:rPr>
          <w:rFonts w:ascii="Times New Roman" w:hAnsi="Times New Roman"/>
          <w:sz w:val="28"/>
          <w:szCs w:val="28"/>
          <w:lang w:val="uk-UA"/>
        </w:rPr>
        <w:t>рік отримало 4</w:t>
      </w:r>
      <w:r w:rsidR="00A606E9" w:rsidRPr="00A606E9">
        <w:rPr>
          <w:rFonts w:ascii="Times New Roman" w:hAnsi="Times New Roman"/>
          <w:sz w:val="28"/>
          <w:szCs w:val="28"/>
          <w:lang w:val="uk-UA"/>
        </w:rPr>
        <w:t>5</w:t>
      </w:r>
      <w:r w:rsidRPr="00A606E9">
        <w:rPr>
          <w:rFonts w:ascii="Times New Roman" w:hAnsi="Times New Roman"/>
          <w:sz w:val="28"/>
          <w:szCs w:val="28"/>
          <w:lang w:val="uk-UA"/>
        </w:rPr>
        <w:t xml:space="preserve"> родин</w:t>
      </w:r>
      <w:r w:rsidR="00A606E9" w:rsidRPr="00A606E9">
        <w:rPr>
          <w:rFonts w:ascii="Times New Roman" w:hAnsi="Times New Roman"/>
          <w:sz w:val="28"/>
          <w:szCs w:val="28"/>
          <w:lang w:val="uk-UA"/>
        </w:rPr>
        <w:t>.</w:t>
      </w:r>
    </w:p>
    <w:p w14:paraId="291808D6" w14:textId="4F900957" w:rsidR="00CE7C28" w:rsidRPr="00F84148" w:rsidRDefault="00CE7C28" w:rsidP="000E48ED">
      <w:pPr>
        <w:spacing w:after="0" w:line="240" w:lineRule="auto"/>
        <w:ind w:firstLine="709"/>
        <w:jc w:val="both"/>
        <w:rPr>
          <w:rFonts w:ascii="Times New Roman" w:hAnsi="Times New Roman"/>
          <w:sz w:val="28"/>
          <w:szCs w:val="28"/>
          <w:lang w:val="uk-UA"/>
        </w:rPr>
      </w:pPr>
      <w:r w:rsidRPr="00F84148">
        <w:rPr>
          <w:rFonts w:ascii="Times New Roman" w:hAnsi="Times New Roman"/>
          <w:sz w:val="28"/>
          <w:szCs w:val="28"/>
          <w:lang w:val="uk-UA"/>
        </w:rPr>
        <w:t xml:space="preserve">За 2024 рік  управлінням прийнято  </w:t>
      </w:r>
      <w:r w:rsidR="00AA6F15" w:rsidRPr="00F84148">
        <w:rPr>
          <w:rFonts w:ascii="Times New Roman" w:hAnsi="Times New Roman"/>
          <w:b/>
          <w:sz w:val="28"/>
          <w:szCs w:val="28"/>
          <w:lang w:val="uk-UA"/>
        </w:rPr>
        <w:t>484</w:t>
      </w:r>
      <w:r w:rsidRPr="00F84148">
        <w:rPr>
          <w:rFonts w:ascii="Times New Roman" w:hAnsi="Times New Roman"/>
          <w:b/>
          <w:sz w:val="28"/>
          <w:szCs w:val="28"/>
          <w:lang w:val="uk-UA"/>
        </w:rPr>
        <w:t xml:space="preserve"> </w:t>
      </w:r>
      <w:r w:rsidRPr="00F84148">
        <w:rPr>
          <w:rFonts w:ascii="Times New Roman" w:hAnsi="Times New Roman"/>
          <w:sz w:val="28"/>
          <w:szCs w:val="28"/>
          <w:lang w:val="uk-UA"/>
        </w:rPr>
        <w:t>первинних заяв</w:t>
      </w:r>
      <w:r w:rsidR="00AA6F15" w:rsidRPr="00F84148">
        <w:rPr>
          <w:rFonts w:ascii="Times New Roman" w:hAnsi="Times New Roman"/>
          <w:sz w:val="28"/>
          <w:szCs w:val="28"/>
          <w:lang w:val="uk-UA"/>
        </w:rPr>
        <w:t>и</w:t>
      </w:r>
      <w:r w:rsidRPr="00F84148">
        <w:rPr>
          <w:rFonts w:ascii="Times New Roman" w:hAnsi="Times New Roman"/>
          <w:sz w:val="28"/>
          <w:szCs w:val="28"/>
          <w:lang w:val="uk-UA"/>
        </w:rPr>
        <w:t xml:space="preserve">  на призначення </w:t>
      </w:r>
      <w:r w:rsidRPr="00F84148">
        <w:rPr>
          <w:rFonts w:ascii="Times New Roman" w:hAnsi="Times New Roman"/>
          <w:b/>
          <w:sz w:val="28"/>
          <w:szCs w:val="28"/>
          <w:lang w:val="uk-UA"/>
        </w:rPr>
        <w:t>пільг</w:t>
      </w:r>
      <w:r w:rsidRPr="00F84148">
        <w:rPr>
          <w:rFonts w:ascii="Times New Roman" w:hAnsi="Times New Roman"/>
          <w:sz w:val="28"/>
          <w:szCs w:val="28"/>
          <w:lang w:val="uk-UA"/>
        </w:rPr>
        <w:t xml:space="preserve"> для відшкодування витрат на оплату житлово-комунальних послуг </w:t>
      </w:r>
      <w:r w:rsidR="00AA6F15" w:rsidRPr="00F84148">
        <w:rPr>
          <w:rFonts w:ascii="Times New Roman" w:hAnsi="Times New Roman"/>
          <w:sz w:val="28"/>
          <w:szCs w:val="28"/>
          <w:lang w:val="uk-UA"/>
        </w:rPr>
        <w:t xml:space="preserve">та придбання твердого палива </w:t>
      </w:r>
      <w:r w:rsidR="00426FC9" w:rsidRPr="00F84148">
        <w:rPr>
          <w:rFonts w:ascii="Times New Roman" w:hAnsi="Times New Roman"/>
          <w:sz w:val="28"/>
          <w:szCs w:val="28"/>
          <w:lang w:val="uk-UA"/>
        </w:rPr>
        <w:t>від пільгових категорій</w:t>
      </w:r>
      <w:r w:rsidR="00E07736" w:rsidRPr="00F84148">
        <w:rPr>
          <w:rFonts w:ascii="Times New Roman" w:hAnsi="Times New Roman"/>
          <w:sz w:val="28"/>
          <w:szCs w:val="28"/>
          <w:lang w:val="uk-UA"/>
        </w:rPr>
        <w:t xml:space="preserve"> громадян (у 2023 році</w:t>
      </w:r>
      <w:r w:rsidRPr="00F84148">
        <w:rPr>
          <w:rFonts w:ascii="Times New Roman" w:hAnsi="Times New Roman"/>
          <w:sz w:val="28"/>
          <w:szCs w:val="28"/>
          <w:lang w:val="uk-UA"/>
        </w:rPr>
        <w:t xml:space="preserve"> – 363).</w:t>
      </w:r>
    </w:p>
    <w:p w14:paraId="1A17AF65" w14:textId="64F3C230" w:rsidR="00CE7C28" w:rsidRPr="00F84148" w:rsidRDefault="00CE7C28" w:rsidP="00F76700">
      <w:pPr>
        <w:spacing w:after="0" w:line="240" w:lineRule="auto"/>
        <w:ind w:firstLine="709"/>
        <w:jc w:val="both"/>
        <w:rPr>
          <w:rFonts w:ascii="Times New Roman" w:hAnsi="Times New Roman"/>
          <w:sz w:val="28"/>
          <w:szCs w:val="28"/>
          <w:lang w:val="uk-UA"/>
        </w:rPr>
      </w:pPr>
      <w:r w:rsidRPr="00F84148">
        <w:rPr>
          <w:rFonts w:ascii="Times New Roman" w:hAnsi="Times New Roman"/>
          <w:sz w:val="28"/>
          <w:szCs w:val="28"/>
          <w:lang w:val="uk-UA"/>
        </w:rPr>
        <w:lastRenderedPageBreak/>
        <w:t xml:space="preserve">Обліковується </w:t>
      </w:r>
      <w:r w:rsidR="00AA7588" w:rsidRPr="00F84148">
        <w:rPr>
          <w:rFonts w:ascii="Times New Roman" w:hAnsi="Times New Roman"/>
          <w:b/>
          <w:sz w:val="28"/>
          <w:szCs w:val="28"/>
          <w:lang w:val="uk-UA"/>
        </w:rPr>
        <w:t>673</w:t>
      </w:r>
      <w:r w:rsidRPr="00F84148">
        <w:rPr>
          <w:rFonts w:ascii="Times New Roman" w:hAnsi="Times New Roman"/>
          <w:b/>
          <w:sz w:val="28"/>
          <w:szCs w:val="28"/>
          <w:lang w:val="uk-UA"/>
        </w:rPr>
        <w:t xml:space="preserve"> ветерани війни</w:t>
      </w:r>
      <w:r w:rsidRPr="00F84148">
        <w:rPr>
          <w:rFonts w:ascii="Times New Roman" w:hAnsi="Times New Roman"/>
          <w:sz w:val="28"/>
          <w:szCs w:val="28"/>
          <w:lang w:val="uk-UA"/>
        </w:rPr>
        <w:t>, які брали безпосередню участь в антитерористичній операції, операції Об'єднани</w:t>
      </w:r>
      <w:r w:rsidR="00AA7588" w:rsidRPr="00F84148">
        <w:rPr>
          <w:rFonts w:ascii="Times New Roman" w:hAnsi="Times New Roman"/>
          <w:sz w:val="28"/>
          <w:szCs w:val="28"/>
          <w:lang w:val="uk-UA"/>
        </w:rPr>
        <w:t>х сил, захисті України, з них 38</w:t>
      </w:r>
      <w:r w:rsidRPr="00F84148">
        <w:rPr>
          <w:rFonts w:ascii="Times New Roman" w:hAnsi="Times New Roman"/>
          <w:sz w:val="28"/>
          <w:szCs w:val="28"/>
          <w:lang w:val="uk-UA"/>
        </w:rPr>
        <w:t xml:space="preserve">  осіб з і</w:t>
      </w:r>
      <w:r w:rsidR="00AA7588" w:rsidRPr="00F84148">
        <w:rPr>
          <w:rFonts w:ascii="Times New Roman" w:hAnsi="Times New Roman"/>
          <w:sz w:val="28"/>
          <w:szCs w:val="28"/>
          <w:lang w:val="uk-UA"/>
        </w:rPr>
        <w:t>нвалідністю внаслідок війни, 545</w:t>
      </w:r>
      <w:r w:rsidRPr="00F84148">
        <w:rPr>
          <w:rFonts w:ascii="Times New Roman" w:hAnsi="Times New Roman"/>
          <w:sz w:val="28"/>
          <w:szCs w:val="28"/>
          <w:lang w:val="uk-UA"/>
        </w:rPr>
        <w:t xml:space="preserve"> - учасник бойових дій. </w:t>
      </w:r>
    </w:p>
    <w:p w14:paraId="19B06B45" w14:textId="3DAF6E90" w:rsidR="00CE7C28" w:rsidRDefault="00CE7C28" w:rsidP="00F76700">
      <w:pPr>
        <w:spacing w:after="0" w:line="240" w:lineRule="auto"/>
        <w:ind w:firstLine="709"/>
        <w:jc w:val="both"/>
        <w:rPr>
          <w:rFonts w:ascii="Times New Roman" w:hAnsi="Times New Roman"/>
          <w:sz w:val="28"/>
          <w:szCs w:val="28"/>
          <w:lang w:val="uk-UA"/>
        </w:rPr>
      </w:pPr>
      <w:r w:rsidRPr="00F84148">
        <w:rPr>
          <w:rFonts w:ascii="Times New Roman" w:hAnsi="Times New Roman"/>
          <w:sz w:val="28"/>
          <w:szCs w:val="28"/>
          <w:lang w:val="uk-UA"/>
        </w:rPr>
        <w:t>Статус члена сім'ї загиблого ветерана, З</w:t>
      </w:r>
      <w:r w:rsidR="00E07736" w:rsidRPr="00F84148">
        <w:rPr>
          <w:rFonts w:ascii="Times New Roman" w:hAnsi="Times New Roman"/>
          <w:sz w:val="28"/>
          <w:szCs w:val="28"/>
          <w:lang w:val="uk-UA"/>
        </w:rPr>
        <w:t>ахисника України станом на 01.12</w:t>
      </w:r>
      <w:r w:rsidRPr="00F84148">
        <w:rPr>
          <w:rFonts w:ascii="Times New Roman" w:hAnsi="Times New Roman"/>
          <w:sz w:val="28"/>
          <w:szCs w:val="28"/>
          <w:lang w:val="uk-UA"/>
        </w:rPr>
        <w:t xml:space="preserve">.2024 року мають </w:t>
      </w:r>
      <w:r w:rsidR="00E07736" w:rsidRPr="00F84148">
        <w:rPr>
          <w:rFonts w:ascii="Times New Roman" w:hAnsi="Times New Roman"/>
          <w:b/>
          <w:bCs/>
          <w:sz w:val="28"/>
          <w:szCs w:val="28"/>
          <w:lang w:val="uk-UA"/>
        </w:rPr>
        <w:t>90</w:t>
      </w:r>
      <w:r w:rsidR="00E07736" w:rsidRPr="00F84148">
        <w:rPr>
          <w:rFonts w:ascii="Times New Roman" w:hAnsi="Times New Roman"/>
          <w:sz w:val="28"/>
          <w:szCs w:val="28"/>
          <w:lang w:val="uk-UA"/>
        </w:rPr>
        <w:t xml:space="preserve"> осіб, з них 14 дітей віком до 18 років.</w:t>
      </w:r>
      <w:r w:rsidRPr="00F84148">
        <w:rPr>
          <w:rFonts w:ascii="Times New Roman" w:hAnsi="Times New Roman"/>
          <w:sz w:val="28"/>
          <w:szCs w:val="28"/>
          <w:lang w:val="uk-UA"/>
        </w:rPr>
        <w:t xml:space="preserve"> </w:t>
      </w:r>
    </w:p>
    <w:p w14:paraId="0EEEE08E" w14:textId="77777777" w:rsidR="00F84148" w:rsidRPr="00F84148" w:rsidRDefault="00F84148" w:rsidP="00F84148">
      <w:pPr>
        <w:pStyle w:val="a6"/>
        <w:ind w:firstLine="708"/>
        <w:jc w:val="both"/>
        <w:rPr>
          <w:rFonts w:ascii="Times New Roman" w:hAnsi="Times New Roman"/>
          <w:sz w:val="28"/>
          <w:szCs w:val="28"/>
          <w:lang w:val="uk-UA"/>
        </w:rPr>
      </w:pPr>
      <w:r w:rsidRPr="00F84148">
        <w:rPr>
          <w:rFonts w:ascii="Times New Roman" w:hAnsi="Times New Roman"/>
          <w:sz w:val="28"/>
          <w:szCs w:val="28"/>
          <w:lang w:val="uk-UA"/>
        </w:rPr>
        <w:t xml:space="preserve">На обліку в управлінні перебуває </w:t>
      </w:r>
      <w:r w:rsidRPr="00F84148">
        <w:rPr>
          <w:rFonts w:ascii="Times New Roman" w:hAnsi="Times New Roman"/>
          <w:b/>
          <w:bCs/>
          <w:sz w:val="28"/>
          <w:szCs w:val="28"/>
          <w:lang w:val="uk-UA"/>
        </w:rPr>
        <w:t xml:space="preserve">1515 осіб з </w:t>
      </w:r>
      <w:r w:rsidRPr="00F84148">
        <w:rPr>
          <w:rFonts w:ascii="Times New Roman" w:hAnsi="Times New Roman"/>
          <w:b/>
          <w:sz w:val="28"/>
          <w:szCs w:val="28"/>
          <w:lang w:val="uk-UA"/>
        </w:rPr>
        <w:t>інвалідністю</w:t>
      </w:r>
      <w:r w:rsidRPr="00F84148">
        <w:rPr>
          <w:rFonts w:ascii="Times New Roman" w:hAnsi="Times New Roman"/>
          <w:sz w:val="28"/>
          <w:szCs w:val="28"/>
          <w:lang w:val="uk-UA"/>
        </w:rPr>
        <w:t xml:space="preserve">, в тому числі </w:t>
      </w:r>
      <w:r w:rsidRPr="00F84148">
        <w:rPr>
          <w:rFonts w:ascii="Times New Roman" w:hAnsi="Times New Roman"/>
          <w:b/>
          <w:bCs/>
          <w:sz w:val="28"/>
          <w:szCs w:val="28"/>
          <w:lang w:val="uk-UA"/>
        </w:rPr>
        <w:t xml:space="preserve">99 </w:t>
      </w:r>
      <w:r w:rsidRPr="00F84148">
        <w:rPr>
          <w:rFonts w:ascii="Times New Roman" w:hAnsi="Times New Roman"/>
          <w:sz w:val="28"/>
          <w:szCs w:val="28"/>
          <w:lang w:val="uk-UA"/>
        </w:rPr>
        <w:t>дітей.</w:t>
      </w:r>
    </w:p>
    <w:p w14:paraId="1CC47394" w14:textId="77777777" w:rsidR="00CE7C28" w:rsidRPr="00F84148" w:rsidRDefault="00CE7C28" w:rsidP="00EA0953">
      <w:pPr>
        <w:pStyle w:val="a6"/>
        <w:ind w:firstLine="709"/>
        <w:jc w:val="both"/>
        <w:rPr>
          <w:rFonts w:ascii="Times New Roman" w:hAnsi="Times New Roman" w:cs="Times New Roman"/>
          <w:sz w:val="28"/>
          <w:szCs w:val="28"/>
          <w:lang w:val="uk-UA"/>
        </w:rPr>
      </w:pPr>
      <w:r w:rsidRPr="00F84148">
        <w:rPr>
          <w:rFonts w:ascii="Times New Roman" w:hAnsi="Times New Roman" w:cs="Times New Roman"/>
          <w:sz w:val="28"/>
          <w:szCs w:val="28"/>
          <w:lang w:val="uk-UA"/>
        </w:rPr>
        <w:t>Відповідно до "</w:t>
      </w:r>
      <w:r w:rsidRPr="00F84148">
        <w:rPr>
          <w:rFonts w:ascii="Times New Roman" w:hAnsi="Times New Roman" w:cs="Times New Roman"/>
          <w:bCs/>
          <w:sz w:val="28"/>
          <w:szCs w:val="28"/>
          <w:lang w:val="uk-UA"/>
        </w:rPr>
        <w:t>Комплексної програми</w:t>
      </w:r>
      <w:r w:rsidRPr="00F84148">
        <w:rPr>
          <w:rFonts w:ascii="Times New Roman" w:hAnsi="Times New Roman" w:cs="Times New Roman"/>
          <w:sz w:val="28"/>
          <w:szCs w:val="28"/>
          <w:lang w:val="uk-UA"/>
        </w:rPr>
        <w:t xml:space="preserve"> соціального захисту населення Новгород-Сіверської міської територіальної громади  на 2022 - 2025 роки" у поточному році з бюджету громади за наступними напрямками використано:</w:t>
      </w:r>
    </w:p>
    <w:p w14:paraId="3792A71E" w14:textId="3F9050DB" w:rsidR="00CE7C28" w:rsidRPr="00F84148" w:rsidRDefault="00CE7C28" w:rsidP="00EA0953">
      <w:pPr>
        <w:pStyle w:val="a6"/>
        <w:jc w:val="both"/>
        <w:rPr>
          <w:rFonts w:ascii="Times New Roman" w:hAnsi="Times New Roman" w:cs="Times New Roman"/>
          <w:sz w:val="28"/>
          <w:szCs w:val="28"/>
          <w:lang w:val="uk-UA"/>
        </w:rPr>
      </w:pPr>
      <w:r w:rsidRPr="00F84148">
        <w:rPr>
          <w:rFonts w:ascii="Times New Roman" w:hAnsi="Times New Roman" w:cs="Times New Roman"/>
          <w:sz w:val="28"/>
          <w:szCs w:val="28"/>
          <w:lang w:val="uk-UA"/>
        </w:rPr>
        <w:t xml:space="preserve">  -  напрямок "Соціальний захист осіб з інвалідністю, які проживають на території Новгород-Сіверської міської територіальної громади, на 2022-2025 роки" – </w:t>
      </w:r>
      <w:r w:rsidRPr="00F84148">
        <w:rPr>
          <w:rFonts w:ascii="Times New Roman" w:hAnsi="Times New Roman" w:cs="Times New Roman"/>
          <w:b/>
          <w:bCs/>
          <w:sz w:val="28"/>
          <w:szCs w:val="28"/>
          <w:lang w:val="uk-UA"/>
        </w:rPr>
        <w:t>25</w:t>
      </w:r>
      <w:r w:rsidR="002672DE" w:rsidRPr="00F84148">
        <w:rPr>
          <w:rFonts w:ascii="Times New Roman" w:hAnsi="Times New Roman" w:cs="Times New Roman"/>
          <w:b/>
          <w:bCs/>
          <w:sz w:val="28"/>
          <w:szCs w:val="28"/>
          <w:lang w:val="uk-UA"/>
        </w:rPr>
        <w:t>2,7</w:t>
      </w:r>
      <w:r w:rsidRPr="00F84148">
        <w:rPr>
          <w:rFonts w:ascii="Times New Roman" w:hAnsi="Times New Roman" w:cs="Times New Roman"/>
          <w:b/>
          <w:bCs/>
          <w:sz w:val="28"/>
          <w:szCs w:val="28"/>
          <w:lang w:val="uk-UA"/>
        </w:rPr>
        <w:t xml:space="preserve"> тис. грн</w:t>
      </w:r>
      <w:r w:rsidRPr="00F84148">
        <w:rPr>
          <w:rFonts w:ascii="Times New Roman" w:hAnsi="Times New Roman" w:cs="Times New Roman"/>
          <w:sz w:val="28"/>
          <w:szCs w:val="28"/>
          <w:lang w:val="uk-UA"/>
        </w:rPr>
        <w:t>. (</w:t>
      </w:r>
      <w:r w:rsidR="002672DE" w:rsidRPr="00F84148">
        <w:rPr>
          <w:rFonts w:ascii="Times New Roman" w:hAnsi="Times New Roman" w:cs="Times New Roman"/>
          <w:sz w:val="28"/>
          <w:szCs w:val="28"/>
          <w:lang w:val="uk-UA"/>
        </w:rPr>
        <w:t>8</w:t>
      </w:r>
      <w:r w:rsidRPr="00F84148">
        <w:rPr>
          <w:rFonts w:ascii="Times New Roman" w:hAnsi="Times New Roman" w:cs="Times New Roman"/>
          <w:sz w:val="28"/>
          <w:szCs w:val="28"/>
          <w:lang w:val="uk-UA"/>
        </w:rPr>
        <w:t xml:space="preserve"> отримувачів), у 202</w:t>
      </w:r>
      <w:r w:rsidR="002672DE" w:rsidRPr="00F84148">
        <w:rPr>
          <w:rFonts w:ascii="Times New Roman" w:hAnsi="Times New Roman" w:cs="Times New Roman"/>
          <w:sz w:val="28"/>
          <w:szCs w:val="28"/>
          <w:lang w:val="uk-UA"/>
        </w:rPr>
        <w:t>3</w:t>
      </w:r>
      <w:r w:rsidRPr="00F84148">
        <w:rPr>
          <w:rFonts w:ascii="Times New Roman" w:hAnsi="Times New Roman" w:cs="Times New Roman"/>
          <w:sz w:val="28"/>
          <w:szCs w:val="28"/>
          <w:lang w:val="uk-UA"/>
        </w:rPr>
        <w:t xml:space="preserve"> році- </w:t>
      </w:r>
      <w:r w:rsidRPr="00F84148">
        <w:rPr>
          <w:rFonts w:ascii="Times New Roman" w:hAnsi="Times New Roman" w:cs="Times New Roman"/>
          <w:b/>
          <w:bCs/>
          <w:sz w:val="28"/>
          <w:szCs w:val="28"/>
          <w:lang w:val="uk-UA"/>
        </w:rPr>
        <w:t>2</w:t>
      </w:r>
      <w:r w:rsidR="002672DE" w:rsidRPr="00F84148">
        <w:rPr>
          <w:rFonts w:ascii="Times New Roman" w:hAnsi="Times New Roman" w:cs="Times New Roman"/>
          <w:b/>
          <w:bCs/>
          <w:sz w:val="28"/>
          <w:szCs w:val="28"/>
          <w:lang w:val="uk-UA"/>
        </w:rPr>
        <w:t>54</w:t>
      </w:r>
      <w:r w:rsidRPr="00F84148">
        <w:rPr>
          <w:rFonts w:ascii="Times New Roman" w:hAnsi="Times New Roman" w:cs="Times New Roman"/>
          <w:b/>
          <w:bCs/>
          <w:sz w:val="28"/>
          <w:szCs w:val="28"/>
          <w:lang w:val="uk-UA"/>
        </w:rPr>
        <w:t xml:space="preserve"> тис.</w:t>
      </w:r>
      <w:r w:rsidR="0066487D" w:rsidRPr="00F84148">
        <w:rPr>
          <w:rFonts w:ascii="Times New Roman" w:hAnsi="Times New Roman" w:cs="Times New Roman"/>
          <w:b/>
          <w:bCs/>
          <w:sz w:val="28"/>
          <w:szCs w:val="28"/>
          <w:lang w:val="uk-UA"/>
        </w:rPr>
        <w:t xml:space="preserve"> </w:t>
      </w:r>
      <w:r w:rsidRPr="00F84148">
        <w:rPr>
          <w:rFonts w:ascii="Times New Roman" w:hAnsi="Times New Roman" w:cs="Times New Roman"/>
          <w:b/>
          <w:bCs/>
          <w:sz w:val="28"/>
          <w:szCs w:val="28"/>
          <w:lang w:val="uk-UA"/>
        </w:rPr>
        <w:t>грн</w:t>
      </w:r>
      <w:r w:rsidRPr="00F84148">
        <w:rPr>
          <w:rFonts w:ascii="Times New Roman" w:hAnsi="Times New Roman" w:cs="Times New Roman"/>
          <w:sz w:val="28"/>
          <w:szCs w:val="28"/>
          <w:lang w:val="uk-UA"/>
        </w:rPr>
        <w:t>. (</w:t>
      </w:r>
      <w:r w:rsidR="002672DE" w:rsidRPr="00F84148">
        <w:rPr>
          <w:rFonts w:ascii="Times New Roman" w:hAnsi="Times New Roman" w:cs="Times New Roman"/>
          <w:sz w:val="28"/>
          <w:szCs w:val="28"/>
          <w:lang w:val="uk-UA"/>
        </w:rPr>
        <w:t>11</w:t>
      </w:r>
      <w:r w:rsidRPr="00F84148">
        <w:rPr>
          <w:rFonts w:ascii="Times New Roman" w:hAnsi="Times New Roman" w:cs="Times New Roman"/>
          <w:sz w:val="28"/>
          <w:szCs w:val="28"/>
          <w:lang w:val="uk-UA"/>
        </w:rPr>
        <w:t xml:space="preserve"> отримувачів);</w:t>
      </w:r>
    </w:p>
    <w:p w14:paraId="10220623" w14:textId="1E68DC48" w:rsidR="00CE7C28" w:rsidRPr="00F84148" w:rsidRDefault="00CE7C28" w:rsidP="00EA0953">
      <w:pPr>
        <w:pStyle w:val="a8"/>
        <w:spacing w:after="0" w:line="240" w:lineRule="auto"/>
        <w:ind w:left="0"/>
        <w:jc w:val="both"/>
        <w:rPr>
          <w:rFonts w:ascii="Times New Roman" w:hAnsi="Times New Roman"/>
          <w:sz w:val="28"/>
          <w:szCs w:val="28"/>
          <w:lang w:val="uk-UA"/>
        </w:rPr>
      </w:pPr>
      <w:r w:rsidRPr="00F84148">
        <w:rPr>
          <w:rFonts w:ascii="Times New Roman" w:hAnsi="Times New Roman"/>
          <w:sz w:val="28"/>
          <w:szCs w:val="28"/>
          <w:lang w:val="uk-UA"/>
        </w:rPr>
        <w:t>-  напрямок "Надання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2022-2025 роки" –</w:t>
      </w:r>
      <w:r w:rsidR="002672DE" w:rsidRPr="00F84148">
        <w:rPr>
          <w:rFonts w:ascii="Times New Roman" w:hAnsi="Times New Roman"/>
          <w:b/>
          <w:bCs/>
          <w:sz w:val="28"/>
          <w:szCs w:val="28"/>
          <w:lang w:val="uk-UA"/>
        </w:rPr>
        <w:t>295,2</w:t>
      </w:r>
      <w:r w:rsidRPr="00F84148">
        <w:rPr>
          <w:rFonts w:ascii="Times New Roman" w:hAnsi="Times New Roman"/>
          <w:b/>
          <w:bCs/>
          <w:sz w:val="28"/>
          <w:szCs w:val="28"/>
          <w:lang w:val="uk-UA"/>
        </w:rPr>
        <w:t xml:space="preserve"> тис.</w:t>
      </w:r>
      <w:r w:rsidR="0066487D" w:rsidRPr="00F84148">
        <w:rPr>
          <w:rFonts w:ascii="Times New Roman" w:hAnsi="Times New Roman"/>
          <w:b/>
          <w:bCs/>
          <w:sz w:val="28"/>
          <w:szCs w:val="28"/>
          <w:lang w:val="uk-UA"/>
        </w:rPr>
        <w:t xml:space="preserve"> </w:t>
      </w:r>
      <w:r w:rsidRPr="00F84148">
        <w:rPr>
          <w:rFonts w:ascii="Times New Roman" w:hAnsi="Times New Roman"/>
          <w:b/>
          <w:bCs/>
          <w:sz w:val="28"/>
          <w:szCs w:val="28"/>
          <w:lang w:val="uk-UA"/>
        </w:rPr>
        <w:t>грн.</w:t>
      </w:r>
      <w:r w:rsidRPr="00F84148">
        <w:rPr>
          <w:rFonts w:ascii="Times New Roman" w:hAnsi="Times New Roman"/>
          <w:sz w:val="28"/>
          <w:szCs w:val="28"/>
          <w:lang w:val="uk-UA"/>
        </w:rPr>
        <w:t xml:space="preserve"> (</w:t>
      </w:r>
      <w:r w:rsidR="002672DE" w:rsidRPr="00F84148">
        <w:rPr>
          <w:rFonts w:ascii="Times New Roman" w:hAnsi="Times New Roman"/>
          <w:sz w:val="28"/>
          <w:szCs w:val="28"/>
          <w:lang w:val="uk-UA"/>
        </w:rPr>
        <w:t>5</w:t>
      </w:r>
      <w:r w:rsidRPr="00F84148">
        <w:rPr>
          <w:rFonts w:ascii="Times New Roman" w:hAnsi="Times New Roman"/>
          <w:sz w:val="28"/>
          <w:szCs w:val="28"/>
          <w:lang w:val="uk-UA"/>
        </w:rPr>
        <w:t xml:space="preserve"> отримувачів), у 202</w:t>
      </w:r>
      <w:r w:rsidR="002672DE" w:rsidRPr="00F84148">
        <w:rPr>
          <w:rFonts w:ascii="Times New Roman" w:hAnsi="Times New Roman"/>
          <w:sz w:val="28"/>
          <w:szCs w:val="28"/>
          <w:lang w:val="uk-UA"/>
        </w:rPr>
        <w:t>3</w:t>
      </w:r>
      <w:r w:rsidRPr="00F84148">
        <w:rPr>
          <w:rFonts w:ascii="Times New Roman" w:hAnsi="Times New Roman"/>
          <w:sz w:val="28"/>
          <w:szCs w:val="28"/>
          <w:lang w:val="uk-UA"/>
        </w:rPr>
        <w:t xml:space="preserve"> році – </w:t>
      </w:r>
      <w:r w:rsidRPr="00F84148">
        <w:rPr>
          <w:rFonts w:ascii="Times New Roman" w:hAnsi="Times New Roman"/>
          <w:b/>
          <w:bCs/>
          <w:sz w:val="28"/>
          <w:szCs w:val="28"/>
          <w:lang w:val="uk-UA"/>
        </w:rPr>
        <w:t>2</w:t>
      </w:r>
      <w:r w:rsidR="002672DE" w:rsidRPr="00F84148">
        <w:rPr>
          <w:rFonts w:ascii="Times New Roman" w:hAnsi="Times New Roman"/>
          <w:b/>
          <w:bCs/>
          <w:sz w:val="28"/>
          <w:szCs w:val="28"/>
          <w:lang w:val="uk-UA"/>
        </w:rPr>
        <w:t>76</w:t>
      </w:r>
      <w:r w:rsidRPr="00F84148">
        <w:rPr>
          <w:rFonts w:ascii="Times New Roman" w:hAnsi="Times New Roman"/>
          <w:b/>
          <w:bCs/>
          <w:sz w:val="28"/>
          <w:szCs w:val="28"/>
          <w:lang w:val="uk-UA"/>
        </w:rPr>
        <w:t xml:space="preserve"> тис.</w:t>
      </w:r>
      <w:r w:rsidR="0066487D" w:rsidRPr="00F84148">
        <w:rPr>
          <w:rFonts w:ascii="Times New Roman" w:hAnsi="Times New Roman"/>
          <w:b/>
          <w:bCs/>
          <w:sz w:val="28"/>
          <w:szCs w:val="28"/>
          <w:lang w:val="uk-UA"/>
        </w:rPr>
        <w:t xml:space="preserve"> </w:t>
      </w:r>
      <w:r w:rsidRPr="00F84148">
        <w:rPr>
          <w:rFonts w:ascii="Times New Roman" w:hAnsi="Times New Roman"/>
          <w:b/>
          <w:bCs/>
          <w:sz w:val="28"/>
          <w:szCs w:val="28"/>
          <w:lang w:val="uk-UA"/>
        </w:rPr>
        <w:t>грн</w:t>
      </w:r>
      <w:r w:rsidRPr="00F84148">
        <w:rPr>
          <w:rFonts w:ascii="Times New Roman" w:hAnsi="Times New Roman"/>
          <w:sz w:val="28"/>
          <w:szCs w:val="28"/>
          <w:lang w:val="uk-UA"/>
        </w:rPr>
        <w:t>. (</w:t>
      </w:r>
      <w:r w:rsidR="002672DE" w:rsidRPr="00F84148">
        <w:rPr>
          <w:rFonts w:ascii="Times New Roman" w:hAnsi="Times New Roman"/>
          <w:sz w:val="28"/>
          <w:szCs w:val="28"/>
          <w:lang w:val="uk-UA"/>
        </w:rPr>
        <w:t>7</w:t>
      </w:r>
      <w:r w:rsidRPr="00F84148">
        <w:rPr>
          <w:rFonts w:ascii="Times New Roman" w:hAnsi="Times New Roman"/>
          <w:sz w:val="28"/>
          <w:szCs w:val="28"/>
          <w:lang w:val="uk-UA"/>
        </w:rPr>
        <w:t xml:space="preserve"> отримувачів);</w:t>
      </w:r>
    </w:p>
    <w:p w14:paraId="04523733" w14:textId="37D77014" w:rsidR="00CE7C28" w:rsidRPr="00F84148" w:rsidRDefault="00CE7C28" w:rsidP="00EA0953">
      <w:pPr>
        <w:pStyle w:val="a8"/>
        <w:spacing w:after="0" w:line="240" w:lineRule="auto"/>
        <w:ind w:left="0"/>
        <w:jc w:val="both"/>
        <w:rPr>
          <w:rFonts w:ascii="Times New Roman" w:hAnsi="Times New Roman"/>
          <w:sz w:val="28"/>
          <w:szCs w:val="28"/>
          <w:lang w:val="uk-UA"/>
        </w:rPr>
      </w:pPr>
      <w:r w:rsidRPr="00F84148">
        <w:rPr>
          <w:rFonts w:ascii="Times New Roman" w:hAnsi="Times New Roman"/>
          <w:sz w:val="28"/>
          <w:szCs w:val="28"/>
          <w:lang w:val="uk-UA"/>
        </w:rPr>
        <w:t xml:space="preserve">- напрямок "Надання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  - </w:t>
      </w:r>
      <w:r w:rsidR="00105E55" w:rsidRPr="00F84148">
        <w:rPr>
          <w:rFonts w:ascii="Times New Roman" w:hAnsi="Times New Roman"/>
          <w:b/>
          <w:bCs/>
          <w:sz w:val="28"/>
          <w:szCs w:val="28"/>
          <w:lang w:val="uk-UA"/>
        </w:rPr>
        <w:t>97</w:t>
      </w:r>
      <w:r w:rsidRPr="00F84148">
        <w:rPr>
          <w:rFonts w:ascii="Times New Roman" w:hAnsi="Times New Roman"/>
          <w:b/>
          <w:bCs/>
          <w:sz w:val="28"/>
          <w:szCs w:val="28"/>
          <w:lang w:val="uk-UA"/>
        </w:rPr>
        <w:t xml:space="preserve"> тис.</w:t>
      </w:r>
      <w:r w:rsidR="0066487D" w:rsidRPr="00F84148">
        <w:rPr>
          <w:rFonts w:ascii="Times New Roman" w:hAnsi="Times New Roman"/>
          <w:b/>
          <w:bCs/>
          <w:sz w:val="28"/>
          <w:szCs w:val="28"/>
          <w:lang w:val="uk-UA"/>
        </w:rPr>
        <w:t xml:space="preserve"> </w:t>
      </w:r>
      <w:r w:rsidRPr="00F84148">
        <w:rPr>
          <w:rFonts w:ascii="Times New Roman" w:hAnsi="Times New Roman"/>
          <w:b/>
          <w:bCs/>
          <w:sz w:val="28"/>
          <w:szCs w:val="28"/>
          <w:lang w:val="uk-UA"/>
        </w:rPr>
        <w:t>грн</w:t>
      </w:r>
      <w:r w:rsidRPr="00F84148">
        <w:rPr>
          <w:rFonts w:ascii="Times New Roman" w:hAnsi="Times New Roman"/>
          <w:sz w:val="28"/>
          <w:szCs w:val="28"/>
          <w:lang w:val="uk-UA"/>
        </w:rPr>
        <w:t>., у 202</w:t>
      </w:r>
      <w:r w:rsidR="00105E55" w:rsidRPr="00F84148">
        <w:rPr>
          <w:rFonts w:ascii="Times New Roman" w:hAnsi="Times New Roman"/>
          <w:sz w:val="28"/>
          <w:szCs w:val="28"/>
          <w:lang w:val="uk-UA"/>
        </w:rPr>
        <w:t>3</w:t>
      </w:r>
      <w:r w:rsidRPr="00F84148">
        <w:rPr>
          <w:rFonts w:ascii="Times New Roman" w:hAnsi="Times New Roman"/>
          <w:sz w:val="28"/>
          <w:szCs w:val="28"/>
          <w:lang w:val="uk-UA"/>
        </w:rPr>
        <w:t xml:space="preserve"> році – </w:t>
      </w:r>
      <w:r w:rsidR="00820EEC" w:rsidRPr="00F84148">
        <w:rPr>
          <w:rFonts w:ascii="Times New Roman" w:hAnsi="Times New Roman"/>
          <w:b/>
          <w:bCs/>
          <w:sz w:val="28"/>
          <w:szCs w:val="28"/>
          <w:lang w:val="uk-UA"/>
        </w:rPr>
        <w:t>121</w:t>
      </w:r>
      <w:r w:rsidRPr="00F84148">
        <w:rPr>
          <w:rFonts w:ascii="Times New Roman" w:hAnsi="Times New Roman"/>
          <w:b/>
          <w:bCs/>
          <w:sz w:val="28"/>
          <w:szCs w:val="28"/>
          <w:lang w:val="uk-UA"/>
        </w:rPr>
        <w:t xml:space="preserve"> тис.</w:t>
      </w:r>
      <w:r w:rsidR="0066487D" w:rsidRPr="00F84148">
        <w:rPr>
          <w:rFonts w:ascii="Times New Roman" w:hAnsi="Times New Roman"/>
          <w:b/>
          <w:bCs/>
          <w:sz w:val="28"/>
          <w:szCs w:val="28"/>
          <w:lang w:val="uk-UA"/>
        </w:rPr>
        <w:t xml:space="preserve"> </w:t>
      </w:r>
      <w:r w:rsidRPr="00F84148">
        <w:rPr>
          <w:rFonts w:ascii="Times New Roman" w:hAnsi="Times New Roman"/>
          <w:sz w:val="28"/>
          <w:szCs w:val="28"/>
          <w:lang w:val="uk-UA"/>
        </w:rPr>
        <w:t>грн. ;</w:t>
      </w:r>
    </w:p>
    <w:p w14:paraId="611C41C5" w14:textId="5EF37266" w:rsidR="00CE7C28" w:rsidRPr="00F84148" w:rsidRDefault="00CE7C28" w:rsidP="00EA0953">
      <w:pPr>
        <w:pStyle w:val="a8"/>
        <w:spacing w:after="0" w:line="240" w:lineRule="auto"/>
        <w:ind w:left="0"/>
        <w:jc w:val="both"/>
        <w:rPr>
          <w:rFonts w:ascii="Times New Roman" w:hAnsi="Times New Roman"/>
          <w:sz w:val="28"/>
          <w:szCs w:val="28"/>
          <w:lang w:val="uk-UA"/>
        </w:rPr>
      </w:pPr>
      <w:r w:rsidRPr="00F84148">
        <w:rPr>
          <w:rFonts w:ascii="Times New Roman" w:hAnsi="Times New Roman"/>
          <w:sz w:val="28"/>
          <w:szCs w:val="28"/>
          <w:lang w:val="uk-UA"/>
        </w:rPr>
        <w:t xml:space="preserve">-напрямок "Надання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 </w:t>
      </w:r>
      <w:r w:rsidRPr="00F84148">
        <w:rPr>
          <w:rStyle w:val="markedcontent"/>
          <w:rFonts w:ascii="Times New Roman" w:hAnsi="Times New Roman"/>
          <w:sz w:val="28"/>
          <w:szCs w:val="28"/>
          <w:lang w:val="uk-UA"/>
        </w:rPr>
        <w:t xml:space="preserve">– </w:t>
      </w:r>
      <w:r w:rsidR="007D1445" w:rsidRPr="00F84148">
        <w:rPr>
          <w:rStyle w:val="markedcontent"/>
          <w:rFonts w:ascii="Times New Roman" w:hAnsi="Times New Roman"/>
          <w:sz w:val="28"/>
          <w:szCs w:val="28"/>
          <w:lang w:val="uk-UA"/>
        </w:rPr>
        <w:t>9 тис</w:t>
      </w:r>
      <w:r w:rsidR="007D1445" w:rsidRPr="00F84148">
        <w:rPr>
          <w:rStyle w:val="markedcontent"/>
          <w:rFonts w:ascii="Times New Roman" w:hAnsi="Times New Roman"/>
          <w:b/>
          <w:bCs/>
          <w:sz w:val="28"/>
          <w:szCs w:val="28"/>
          <w:lang w:val="uk-UA"/>
        </w:rPr>
        <w:t>.</w:t>
      </w:r>
      <w:r w:rsidR="0066487D" w:rsidRPr="00F84148">
        <w:rPr>
          <w:rStyle w:val="markedcontent"/>
          <w:rFonts w:ascii="Times New Roman" w:hAnsi="Times New Roman"/>
          <w:b/>
          <w:bCs/>
          <w:sz w:val="28"/>
          <w:szCs w:val="28"/>
          <w:lang w:val="uk-UA"/>
        </w:rPr>
        <w:t xml:space="preserve"> </w:t>
      </w:r>
      <w:r w:rsidRPr="00F84148">
        <w:rPr>
          <w:rStyle w:val="markedcontent"/>
          <w:rFonts w:ascii="Times New Roman" w:hAnsi="Times New Roman"/>
          <w:sz w:val="28"/>
          <w:szCs w:val="28"/>
          <w:lang w:val="uk-UA"/>
        </w:rPr>
        <w:t>грн. (у 202</w:t>
      </w:r>
      <w:r w:rsidR="007D1445" w:rsidRPr="00F84148">
        <w:rPr>
          <w:rStyle w:val="markedcontent"/>
          <w:rFonts w:ascii="Times New Roman" w:hAnsi="Times New Roman"/>
          <w:sz w:val="28"/>
          <w:szCs w:val="28"/>
          <w:lang w:val="uk-UA"/>
        </w:rPr>
        <w:t>3</w:t>
      </w:r>
      <w:r w:rsidRPr="00F84148">
        <w:rPr>
          <w:rStyle w:val="markedcontent"/>
          <w:rFonts w:ascii="Times New Roman" w:hAnsi="Times New Roman"/>
          <w:sz w:val="28"/>
          <w:szCs w:val="28"/>
          <w:lang w:val="uk-UA"/>
        </w:rPr>
        <w:t xml:space="preserve"> році – </w:t>
      </w:r>
      <w:r w:rsidR="007D1445" w:rsidRPr="00F84148">
        <w:rPr>
          <w:rStyle w:val="markedcontent"/>
          <w:rFonts w:ascii="Times New Roman" w:hAnsi="Times New Roman"/>
          <w:sz w:val="28"/>
          <w:szCs w:val="28"/>
          <w:lang w:val="uk-UA"/>
        </w:rPr>
        <w:t>7 тис.</w:t>
      </w:r>
      <w:r w:rsidRPr="00F84148">
        <w:rPr>
          <w:rStyle w:val="markedcontent"/>
          <w:rFonts w:ascii="Times New Roman" w:hAnsi="Times New Roman"/>
          <w:sz w:val="28"/>
          <w:szCs w:val="28"/>
          <w:lang w:val="uk-UA"/>
        </w:rPr>
        <w:t xml:space="preserve"> грн.)</w:t>
      </w:r>
      <w:r w:rsidRPr="00F84148">
        <w:rPr>
          <w:rFonts w:ascii="Times New Roman" w:hAnsi="Times New Roman"/>
          <w:sz w:val="28"/>
          <w:szCs w:val="28"/>
          <w:lang w:val="uk-UA"/>
        </w:rPr>
        <w:t>;</w:t>
      </w:r>
    </w:p>
    <w:p w14:paraId="1413FCC8" w14:textId="3C78A9AB" w:rsidR="00CE7C28" w:rsidRPr="00F84148" w:rsidRDefault="00CE7C28" w:rsidP="00EA0953">
      <w:pPr>
        <w:pStyle w:val="a8"/>
        <w:spacing w:after="0" w:line="240" w:lineRule="auto"/>
        <w:ind w:left="0"/>
        <w:jc w:val="both"/>
        <w:rPr>
          <w:rFonts w:ascii="Times New Roman" w:hAnsi="Times New Roman"/>
          <w:sz w:val="28"/>
          <w:szCs w:val="28"/>
          <w:lang w:val="uk-UA"/>
        </w:rPr>
      </w:pPr>
      <w:r w:rsidRPr="00F84148">
        <w:rPr>
          <w:rFonts w:ascii="Times New Roman" w:hAnsi="Times New Roman"/>
          <w:sz w:val="28"/>
          <w:szCs w:val="28"/>
          <w:lang w:val="uk-UA"/>
        </w:rPr>
        <w:t xml:space="preserve">- напрямок "Надання пільг на встановлення та користування квартирними телефонами на території Новгород-Сіверської міської територіальної громади  на 2022-2025 роки"- </w:t>
      </w:r>
      <w:r w:rsidR="00493DEA" w:rsidRPr="00F84148">
        <w:rPr>
          <w:rFonts w:ascii="Times New Roman" w:hAnsi="Times New Roman"/>
          <w:b/>
          <w:bCs/>
          <w:spacing w:val="-5"/>
          <w:sz w:val="28"/>
          <w:szCs w:val="28"/>
          <w:lang w:val="uk-UA"/>
        </w:rPr>
        <w:t>62</w:t>
      </w:r>
      <w:r w:rsidRPr="00F84148">
        <w:rPr>
          <w:rFonts w:ascii="Times New Roman" w:hAnsi="Times New Roman"/>
          <w:b/>
          <w:bCs/>
          <w:spacing w:val="-5"/>
          <w:sz w:val="28"/>
          <w:szCs w:val="28"/>
          <w:lang w:val="uk-UA"/>
        </w:rPr>
        <w:t xml:space="preserve"> тис. грн</w:t>
      </w:r>
      <w:r w:rsidRPr="00F84148">
        <w:rPr>
          <w:rFonts w:ascii="Times New Roman" w:hAnsi="Times New Roman"/>
          <w:spacing w:val="-5"/>
          <w:sz w:val="28"/>
          <w:szCs w:val="28"/>
          <w:lang w:val="uk-UA"/>
        </w:rPr>
        <w:t>. (69пільговиків), у 202</w:t>
      </w:r>
      <w:r w:rsidR="00493DEA" w:rsidRPr="00F84148">
        <w:rPr>
          <w:rFonts w:ascii="Times New Roman" w:hAnsi="Times New Roman"/>
          <w:spacing w:val="-5"/>
          <w:sz w:val="28"/>
          <w:szCs w:val="28"/>
          <w:lang w:val="uk-UA"/>
        </w:rPr>
        <w:t>3</w:t>
      </w:r>
      <w:r w:rsidRPr="00F84148">
        <w:rPr>
          <w:rFonts w:ascii="Times New Roman" w:hAnsi="Times New Roman"/>
          <w:spacing w:val="-5"/>
          <w:sz w:val="28"/>
          <w:szCs w:val="28"/>
          <w:lang w:val="uk-UA"/>
        </w:rPr>
        <w:t xml:space="preserve"> році – </w:t>
      </w:r>
      <w:r w:rsidR="00493DEA" w:rsidRPr="00F84148">
        <w:rPr>
          <w:rFonts w:ascii="Times New Roman" w:hAnsi="Times New Roman"/>
          <w:b/>
          <w:bCs/>
          <w:spacing w:val="-5"/>
          <w:sz w:val="28"/>
          <w:szCs w:val="28"/>
          <w:lang w:val="uk-UA"/>
        </w:rPr>
        <w:t>69</w:t>
      </w:r>
      <w:r w:rsidRPr="00F84148">
        <w:rPr>
          <w:rFonts w:ascii="Times New Roman" w:hAnsi="Times New Roman"/>
          <w:b/>
          <w:bCs/>
          <w:spacing w:val="-5"/>
          <w:sz w:val="28"/>
          <w:szCs w:val="28"/>
          <w:lang w:val="uk-UA"/>
        </w:rPr>
        <w:t xml:space="preserve"> тис.</w:t>
      </w:r>
      <w:r w:rsidR="0066487D" w:rsidRPr="00F84148">
        <w:rPr>
          <w:rFonts w:ascii="Times New Roman" w:hAnsi="Times New Roman"/>
          <w:b/>
          <w:bCs/>
          <w:spacing w:val="-5"/>
          <w:sz w:val="28"/>
          <w:szCs w:val="28"/>
          <w:lang w:val="uk-UA"/>
        </w:rPr>
        <w:t xml:space="preserve"> </w:t>
      </w:r>
      <w:r w:rsidRPr="00F84148">
        <w:rPr>
          <w:rFonts w:ascii="Times New Roman" w:hAnsi="Times New Roman"/>
          <w:b/>
          <w:bCs/>
          <w:spacing w:val="-5"/>
          <w:sz w:val="28"/>
          <w:szCs w:val="28"/>
          <w:lang w:val="uk-UA"/>
        </w:rPr>
        <w:t>грн</w:t>
      </w:r>
      <w:r w:rsidRPr="00F84148">
        <w:rPr>
          <w:rFonts w:ascii="Times New Roman" w:hAnsi="Times New Roman"/>
          <w:spacing w:val="-5"/>
          <w:sz w:val="28"/>
          <w:szCs w:val="28"/>
          <w:lang w:val="uk-UA"/>
        </w:rPr>
        <w:t>.</w:t>
      </w:r>
      <w:r w:rsidRPr="00F84148">
        <w:rPr>
          <w:rFonts w:ascii="Times New Roman" w:hAnsi="Times New Roman"/>
          <w:sz w:val="28"/>
          <w:szCs w:val="28"/>
          <w:lang w:val="uk-UA"/>
        </w:rPr>
        <w:t>;</w:t>
      </w:r>
    </w:p>
    <w:p w14:paraId="5DD552CE" w14:textId="7C11CD33" w:rsidR="00CE7C28" w:rsidRPr="00F84148" w:rsidRDefault="00CE7C28" w:rsidP="00EA0953">
      <w:pPr>
        <w:pStyle w:val="a8"/>
        <w:spacing w:after="0" w:line="240" w:lineRule="auto"/>
        <w:ind w:left="0"/>
        <w:jc w:val="both"/>
        <w:rPr>
          <w:rFonts w:ascii="Times New Roman" w:hAnsi="Times New Roman"/>
          <w:sz w:val="28"/>
          <w:szCs w:val="28"/>
          <w:lang w:val="uk-UA"/>
        </w:rPr>
      </w:pPr>
      <w:r w:rsidRPr="00F84148">
        <w:rPr>
          <w:rFonts w:ascii="Times New Roman" w:hAnsi="Times New Roman"/>
          <w:sz w:val="28"/>
          <w:szCs w:val="28"/>
          <w:lang w:val="uk-UA"/>
        </w:rPr>
        <w:t xml:space="preserve">- напрямок "Соціальний захист фізичних осіб, які надають соціальні послуги з догляду на непрофесійній основі на території Новгород-Сіверської міської територіальної громади, на 2022-2025 роки" </w:t>
      </w:r>
      <w:r w:rsidR="00C3067C" w:rsidRPr="00F84148">
        <w:rPr>
          <w:rFonts w:ascii="Times New Roman" w:hAnsi="Times New Roman"/>
          <w:b/>
          <w:bCs/>
          <w:sz w:val="28"/>
          <w:szCs w:val="28"/>
          <w:lang w:val="uk-UA"/>
        </w:rPr>
        <w:t>985,8</w:t>
      </w:r>
      <w:r w:rsidRPr="00F84148">
        <w:rPr>
          <w:rFonts w:ascii="Times New Roman" w:hAnsi="Times New Roman"/>
          <w:b/>
          <w:bCs/>
          <w:sz w:val="28"/>
          <w:szCs w:val="28"/>
          <w:lang w:val="uk-UA"/>
        </w:rPr>
        <w:t xml:space="preserve"> </w:t>
      </w:r>
      <w:r w:rsidR="00C3067C" w:rsidRPr="00F84148">
        <w:rPr>
          <w:rFonts w:ascii="Times New Roman" w:hAnsi="Times New Roman"/>
          <w:b/>
          <w:bCs/>
          <w:sz w:val="28"/>
          <w:szCs w:val="28"/>
          <w:lang w:val="uk-UA"/>
        </w:rPr>
        <w:t>тис</w:t>
      </w:r>
      <w:r w:rsidRPr="00F84148">
        <w:rPr>
          <w:rFonts w:ascii="Times New Roman" w:hAnsi="Times New Roman"/>
          <w:b/>
          <w:bCs/>
          <w:sz w:val="28"/>
          <w:szCs w:val="28"/>
          <w:lang w:val="uk-UA"/>
        </w:rPr>
        <w:t>. грн.</w:t>
      </w:r>
      <w:r w:rsidRPr="00F84148">
        <w:rPr>
          <w:rFonts w:ascii="Times New Roman" w:hAnsi="Times New Roman"/>
          <w:sz w:val="28"/>
          <w:szCs w:val="28"/>
          <w:lang w:val="uk-UA"/>
        </w:rPr>
        <w:t>(</w:t>
      </w:r>
      <w:r w:rsidR="00C3067C" w:rsidRPr="00F84148">
        <w:rPr>
          <w:rFonts w:ascii="Times New Roman" w:hAnsi="Times New Roman"/>
          <w:sz w:val="28"/>
          <w:szCs w:val="28"/>
          <w:lang w:val="uk-UA"/>
        </w:rPr>
        <w:t>28</w:t>
      </w:r>
      <w:r w:rsidRPr="00F84148">
        <w:rPr>
          <w:rFonts w:ascii="Times New Roman" w:hAnsi="Times New Roman"/>
          <w:sz w:val="28"/>
          <w:szCs w:val="28"/>
          <w:lang w:val="uk-UA"/>
        </w:rPr>
        <w:t xml:space="preserve"> отримувачів), у 202</w:t>
      </w:r>
      <w:r w:rsidR="00C3067C" w:rsidRPr="00F84148">
        <w:rPr>
          <w:rFonts w:ascii="Times New Roman" w:hAnsi="Times New Roman"/>
          <w:sz w:val="28"/>
          <w:szCs w:val="28"/>
          <w:lang w:val="uk-UA"/>
        </w:rPr>
        <w:t>3</w:t>
      </w:r>
      <w:r w:rsidRPr="00F84148">
        <w:rPr>
          <w:rFonts w:ascii="Times New Roman" w:hAnsi="Times New Roman"/>
          <w:sz w:val="28"/>
          <w:szCs w:val="28"/>
          <w:lang w:val="uk-UA"/>
        </w:rPr>
        <w:t xml:space="preserve"> році- </w:t>
      </w:r>
      <w:r w:rsidR="00C3067C" w:rsidRPr="00F84148">
        <w:rPr>
          <w:rFonts w:ascii="Times New Roman" w:hAnsi="Times New Roman"/>
          <w:b/>
          <w:bCs/>
          <w:sz w:val="28"/>
          <w:szCs w:val="28"/>
          <w:lang w:val="uk-UA"/>
        </w:rPr>
        <w:t>1125</w:t>
      </w:r>
      <w:r w:rsidRPr="00F84148">
        <w:rPr>
          <w:rFonts w:ascii="Times New Roman" w:hAnsi="Times New Roman"/>
          <w:b/>
          <w:bCs/>
          <w:sz w:val="28"/>
          <w:szCs w:val="28"/>
          <w:lang w:val="uk-UA"/>
        </w:rPr>
        <w:t xml:space="preserve"> тис.</w:t>
      </w:r>
      <w:r w:rsidR="0066487D" w:rsidRPr="00F84148">
        <w:rPr>
          <w:rFonts w:ascii="Times New Roman" w:hAnsi="Times New Roman"/>
          <w:b/>
          <w:bCs/>
          <w:sz w:val="28"/>
          <w:szCs w:val="28"/>
          <w:lang w:val="uk-UA"/>
        </w:rPr>
        <w:t xml:space="preserve"> </w:t>
      </w:r>
      <w:r w:rsidRPr="00F84148">
        <w:rPr>
          <w:rFonts w:ascii="Times New Roman" w:hAnsi="Times New Roman"/>
          <w:b/>
          <w:bCs/>
          <w:sz w:val="28"/>
          <w:szCs w:val="28"/>
          <w:lang w:val="uk-UA"/>
        </w:rPr>
        <w:t>грн</w:t>
      </w:r>
      <w:r w:rsidRPr="00F84148">
        <w:rPr>
          <w:rFonts w:ascii="Times New Roman" w:hAnsi="Times New Roman"/>
          <w:sz w:val="28"/>
          <w:szCs w:val="28"/>
          <w:lang w:val="uk-UA"/>
        </w:rPr>
        <w:t>.;</w:t>
      </w:r>
    </w:p>
    <w:p w14:paraId="5BD693FB" w14:textId="44651954" w:rsidR="00CE7C28" w:rsidRPr="00F84148" w:rsidRDefault="00CE7C28" w:rsidP="00EA0953">
      <w:pPr>
        <w:tabs>
          <w:tab w:val="left" w:pos="1134"/>
        </w:tabs>
        <w:spacing w:after="0"/>
        <w:jc w:val="both"/>
        <w:rPr>
          <w:rFonts w:ascii="Times New Roman" w:hAnsi="Times New Roman"/>
          <w:sz w:val="28"/>
          <w:szCs w:val="28"/>
          <w:lang w:val="uk-UA"/>
        </w:rPr>
      </w:pPr>
      <w:r w:rsidRPr="00F84148">
        <w:rPr>
          <w:rFonts w:ascii="Times New Roman" w:hAnsi="Times New Roman"/>
          <w:sz w:val="28"/>
          <w:szCs w:val="28"/>
          <w:lang w:val="uk-UA"/>
        </w:rPr>
        <w:t xml:space="preserve">- напрямок "Соціальна підтримка учасників АТО, ООС, Захисників і Захисниць України, членів їх сімей, які є мешканцями </w:t>
      </w:r>
      <w:r w:rsidRPr="00F84148">
        <w:rPr>
          <w:rFonts w:ascii="Times New Roman" w:hAnsi="Times New Roman"/>
          <w:spacing w:val="-5"/>
          <w:sz w:val="28"/>
          <w:szCs w:val="28"/>
          <w:lang w:val="uk-UA"/>
        </w:rPr>
        <w:t xml:space="preserve">Новгород-Сіверської міської територіальної громади на 2022-2025 роки" -  </w:t>
      </w:r>
      <w:r w:rsidR="00DE6E55" w:rsidRPr="00F84148">
        <w:rPr>
          <w:rFonts w:ascii="Times New Roman" w:hAnsi="Times New Roman"/>
          <w:b/>
          <w:bCs/>
          <w:spacing w:val="-5"/>
          <w:sz w:val="28"/>
          <w:szCs w:val="28"/>
          <w:lang w:val="uk-UA"/>
        </w:rPr>
        <w:t>440</w:t>
      </w:r>
      <w:r w:rsidRPr="00F84148">
        <w:rPr>
          <w:rFonts w:ascii="Times New Roman" w:hAnsi="Times New Roman"/>
          <w:b/>
          <w:bCs/>
          <w:spacing w:val="-5"/>
          <w:sz w:val="28"/>
          <w:szCs w:val="28"/>
          <w:lang w:val="uk-UA"/>
        </w:rPr>
        <w:t xml:space="preserve"> тис.</w:t>
      </w:r>
      <w:r w:rsidR="0066487D" w:rsidRPr="00F84148">
        <w:rPr>
          <w:rFonts w:ascii="Times New Roman" w:hAnsi="Times New Roman"/>
          <w:b/>
          <w:bCs/>
          <w:spacing w:val="-5"/>
          <w:sz w:val="28"/>
          <w:szCs w:val="28"/>
          <w:lang w:val="uk-UA"/>
        </w:rPr>
        <w:t xml:space="preserve"> </w:t>
      </w:r>
      <w:r w:rsidRPr="00F84148">
        <w:rPr>
          <w:rFonts w:ascii="Times New Roman" w:hAnsi="Times New Roman"/>
          <w:b/>
          <w:bCs/>
          <w:spacing w:val="-5"/>
          <w:sz w:val="28"/>
          <w:szCs w:val="28"/>
          <w:lang w:val="uk-UA"/>
        </w:rPr>
        <w:t>грн</w:t>
      </w:r>
      <w:r w:rsidRPr="00F84148">
        <w:rPr>
          <w:rFonts w:ascii="Times New Roman" w:hAnsi="Times New Roman"/>
          <w:spacing w:val="-5"/>
          <w:sz w:val="28"/>
          <w:szCs w:val="28"/>
          <w:lang w:val="uk-UA"/>
        </w:rPr>
        <w:t>. (202</w:t>
      </w:r>
      <w:r w:rsidR="00DE6E55" w:rsidRPr="00F84148">
        <w:rPr>
          <w:rFonts w:ascii="Times New Roman" w:hAnsi="Times New Roman"/>
          <w:spacing w:val="-5"/>
          <w:sz w:val="28"/>
          <w:szCs w:val="28"/>
          <w:lang w:val="uk-UA"/>
        </w:rPr>
        <w:t>3</w:t>
      </w:r>
      <w:r w:rsidRPr="00F84148">
        <w:rPr>
          <w:rFonts w:ascii="Times New Roman" w:hAnsi="Times New Roman"/>
          <w:spacing w:val="-5"/>
          <w:sz w:val="28"/>
          <w:szCs w:val="28"/>
          <w:lang w:val="uk-UA"/>
        </w:rPr>
        <w:t xml:space="preserve"> р. – </w:t>
      </w:r>
      <w:r w:rsidR="00DE6E55" w:rsidRPr="00F84148">
        <w:rPr>
          <w:rFonts w:ascii="Times New Roman" w:hAnsi="Times New Roman"/>
          <w:b/>
          <w:bCs/>
          <w:spacing w:val="-5"/>
          <w:sz w:val="28"/>
          <w:szCs w:val="28"/>
          <w:lang w:val="uk-UA"/>
        </w:rPr>
        <w:t>372</w:t>
      </w:r>
      <w:r w:rsidRPr="00F84148">
        <w:rPr>
          <w:rFonts w:ascii="Times New Roman" w:hAnsi="Times New Roman"/>
          <w:b/>
          <w:bCs/>
          <w:spacing w:val="-5"/>
          <w:sz w:val="28"/>
          <w:szCs w:val="28"/>
          <w:lang w:val="uk-UA"/>
        </w:rPr>
        <w:t xml:space="preserve"> тис.</w:t>
      </w:r>
      <w:r w:rsidR="0066487D" w:rsidRPr="00F84148">
        <w:rPr>
          <w:rFonts w:ascii="Times New Roman" w:hAnsi="Times New Roman"/>
          <w:b/>
          <w:bCs/>
          <w:spacing w:val="-5"/>
          <w:sz w:val="28"/>
          <w:szCs w:val="28"/>
          <w:lang w:val="uk-UA"/>
        </w:rPr>
        <w:t xml:space="preserve"> </w:t>
      </w:r>
      <w:r w:rsidRPr="00F84148">
        <w:rPr>
          <w:rFonts w:ascii="Times New Roman" w:hAnsi="Times New Roman"/>
          <w:b/>
          <w:bCs/>
          <w:spacing w:val="-5"/>
          <w:sz w:val="28"/>
          <w:szCs w:val="28"/>
          <w:lang w:val="uk-UA"/>
        </w:rPr>
        <w:t>грн</w:t>
      </w:r>
      <w:r w:rsidRPr="00F84148">
        <w:rPr>
          <w:rFonts w:ascii="Times New Roman" w:hAnsi="Times New Roman"/>
          <w:spacing w:val="-5"/>
          <w:sz w:val="28"/>
          <w:szCs w:val="28"/>
          <w:lang w:val="uk-UA"/>
        </w:rPr>
        <w:t xml:space="preserve">.), з них  </w:t>
      </w:r>
      <w:r w:rsidRPr="00F84148">
        <w:rPr>
          <w:rFonts w:ascii="Times New Roman" w:hAnsi="Times New Roman"/>
          <w:sz w:val="28"/>
          <w:szCs w:val="28"/>
          <w:lang w:val="uk-UA"/>
        </w:rPr>
        <w:t>- виплата одноразової матеріальної допомоги родинам загиблих (померлих) військовослужбовців, Захисників і Захисниць України, які загинули чи померли внаслідок поранення, контузії, каліцтва або захворювання, одержаних під час проходження військової служби, безпосередньої 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F84148">
        <w:rPr>
          <w:rFonts w:ascii="Times New Roman" w:hAnsi="Times New Roman"/>
          <w:sz w:val="28"/>
          <w:szCs w:val="28"/>
          <w:shd w:val="clear" w:color="auto" w:fill="FFFFFF"/>
          <w:lang w:val="uk-UA"/>
        </w:rPr>
        <w:t xml:space="preserve"> в розмірі </w:t>
      </w:r>
      <w:r w:rsidRPr="00F84148">
        <w:rPr>
          <w:rFonts w:ascii="Times New Roman" w:hAnsi="Times New Roman"/>
          <w:sz w:val="28"/>
          <w:szCs w:val="28"/>
          <w:lang w:val="uk-UA"/>
        </w:rPr>
        <w:t xml:space="preserve"> 10 тисяч грн. на родину </w:t>
      </w:r>
      <w:r w:rsidRPr="00F84148">
        <w:rPr>
          <w:rFonts w:ascii="Times New Roman" w:hAnsi="Times New Roman"/>
          <w:b/>
          <w:bCs/>
          <w:sz w:val="28"/>
          <w:szCs w:val="28"/>
          <w:lang w:val="uk-UA"/>
        </w:rPr>
        <w:t xml:space="preserve">-  </w:t>
      </w:r>
      <w:r w:rsidR="00672A42" w:rsidRPr="00F84148">
        <w:rPr>
          <w:rFonts w:ascii="Times New Roman" w:hAnsi="Times New Roman"/>
          <w:b/>
          <w:bCs/>
          <w:sz w:val="28"/>
          <w:szCs w:val="28"/>
          <w:lang w:val="uk-UA"/>
        </w:rPr>
        <w:t>16</w:t>
      </w:r>
      <w:r w:rsidRPr="00F84148">
        <w:rPr>
          <w:rFonts w:ascii="Times New Roman" w:hAnsi="Times New Roman"/>
          <w:b/>
          <w:bCs/>
          <w:sz w:val="28"/>
          <w:szCs w:val="28"/>
          <w:lang w:val="uk-UA"/>
        </w:rPr>
        <w:t>0 тис.</w:t>
      </w:r>
      <w:r w:rsidR="0066487D" w:rsidRPr="00F84148">
        <w:rPr>
          <w:rFonts w:ascii="Times New Roman" w:hAnsi="Times New Roman"/>
          <w:b/>
          <w:bCs/>
          <w:sz w:val="28"/>
          <w:szCs w:val="28"/>
          <w:lang w:val="uk-UA"/>
        </w:rPr>
        <w:t xml:space="preserve"> </w:t>
      </w:r>
      <w:r w:rsidRPr="00F84148">
        <w:rPr>
          <w:rFonts w:ascii="Times New Roman" w:hAnsi="Times New Roman"/>
          <w:b/>
          <w:bCs/>
          <w:sz w:val="28"/>
          <w:szCs w:val="28"/>
          <w:lang w:val="uk-UA"/>
        </w:rPr>
        <w:t>грн</w:t>
      </w:r>
      <w:r w:rsidRPr="00F84148">
        <w:rPr>
          <w:rFonts w:ascii="Times New Roman" w:hAnsi="Times New Roman"/>
          <w:sz w:val="28"/>
          <w:szCs w:val="28"/>
          <w:lang w:val="uk-UA"/>
        </w:rPr>
        <w:t xml:space="preserve">  ( </w:t>
      </w:r>
      <w:r w:rsidR="00672A42" w:rsidRPr="00F84148">
        <w:rPr>
          <w:rFonts w:ascii="Times New Roman" w:hAnsi="Times New Roman"/>
          <w:sz w:val="28"/>
          <w:szCs w:val="28"/>
          <w:lang w:val="uk-UA"/>
        </w:rPr>
        <w:t>1</w:t>
      </w:r>
      <w:r w:rsidRPr="00F84148">
        <w:rPr>
          <w:rFonts w:ascii="Times New Roman" w:hAnsi="Times New Roman"/>
          <w:sz w:val="28"/>
          <w:szCs w:val="28"/>
          <w:lang w:val="uk-UA"/>
        </w:rPr>
        <w:t>6   сімей), що на 1</w:t>
      </w:r>
      <w:r w:rsidR="00672A42" w:rsidRPr="00F84148">
        <w:rPr>
          <w:rFonts w:ascii="Times New Roman" w:hAnsi="Times New Roman"/>
          <w:sz w:val="28"/>
          <w:szCs w:val="28"/>
          <w:lang w:val="uk-UA"/>
        </w:rPr>
        <w:t>0</w:t>
      </w:r>
      <w:r w:rsidRPr="00F84148">
        <w:rPr>
          <w:rFonts w:ascii="Times New Roman" w:hAnsi="Times New Roman"/>
          <w:sz w:val="28"/>
          <w:szCs w:val="28"/>
          <w:lang w:val="uk-UA"/>
        </w:rPr>
        <w:t>0 тис.</w:t>
      </w:r>
      <w:r w:rsidR="0066487D" w:rsidRPr="00F84148">
        <w:rPr>
          <w:rFonts w:ascii="Times New Roman" w:hAnsi="Times New Roman"/>
          <w:sz w:val="28"/>
          <w:szCs w:val="28"/>
          <w:lang w:val="uk-UA"/>
        </w:rPr>
        <w:t xml:space="preserve"> </w:t>
      </w:r>
      <w:r w:rsidRPr="00F84148">
        <w:rPr>
          <w:rFonts w:ascii="Times New Roman" w:hAnsi="Times New Roman"/>
          <w:sz w:val="28"/>
          <w:szCs w:val="28"/>
          <w:lang w:val="uk-UA"/>
        </w:rPr>
        <w:t xml:space="preserve">грн. </w:t>
      </w:r>
      <w:r w:rsidR="00672A42" w:rsidRPr="00F84148">
        <w:rPr>
          <w:rFonts w:ascii="Times New Roman" w:hAnsi="Times New Roman"/>
          <w:sz w:val="28"/>
          <w:szCs w:val="28"/>
          <w:lang w:val="uk-UA"/>
        </w:rPr>
        <w:t>мене</w:t>
      </w:r>
      <w:r w:rsidRPr="00F84148">
        <w:rPr>
          <w:rFonts w:ascii="Times New Roman" w:hAnsi="Times New Roman"/>
          <w:sz w:val="28"/>
          <w:szCs w:val="28"/>
          <w:lang w:val="uk-UA"/>
        </w:rPr>
        <w:t xml:space="preserve"> ніж у 202</w:t>
      </w:r>
      <w:r w:rsidR="00672A42" w:rsidRPr="00F84148">
        <w:rPr>
          <w:rFonts w:ascii="Times New Roman" w:hAnsi="Times New Roman"/>
          <w:sz w:val="28"/>
          <w:szCs w:val="28"/>
          <w:lang w:val="uk-UA"/>
        </w:rPr>
        <w:t>3</w:t>
      </w:r>
      <w:r w:rsidRPr="00F84148">
        <w:rPr>
          <w:rFonts w:ascii="Times New Roman" w:hAnsi="Times New Roman"/>
          <w:sz w:val="28"/>
          <w:szCs w:val="28"/>
          <w:lang w:val="uk-UA"/>
        </w:rPr>
        <w:t xml:space="preserve"> році; надання щорічної матеріальної </w:t>
      </w:r>
      <w:r w:rsidRPr="00F84148">
        <w:rPr>
          <w:rFonts w:ascii="Times New Roman" w:hAnsi="Times New Roman"/>
          <w:sz w:val="28"/>
          <w:szCs w:val="28"/>
          <w:lang w:val="uk-UA"/>
        </w:rPr>
        <w:lastRenderedPageBreak/>
        <w:t xml:space="preserve">допомоги до Дня пам'яті захисників України, які загинули в боротьбі за незалежність, суверенітет і територіальну цілісність України, на забезпечення побутових потреб, допомоги на оплату житлово-комунальних послуг, придбання скрапленого газу, твердого та рідкого пічного побутового палива,  членам сімей загиблих (померлих) в розмірі 8 тисяч грн на родину -  </w:t>
      </w:r>
      <w:r w:rsidR="00B83E31" w:rsidRPr="00F84148">
        <w:rPr>
          <w:rFonts w:ascii="Times New Roman" w:hAnsi="Times New Roman"/>
          <w:b/>
          <w:bCs/>
          <w:sz w:val="28"/>
          <w:szCs w:val="28"/>
          <w:lang w:val="uk-UA"/>
        </w:rPr>
        <w:t>272</w:t>
      </w:r>
      <w:r w:rsidRPr="00F84148">
        <w:rPr>
          <w:rFonts w:ascii="Times New Roman" w:hAnsi="Times New Roman"/>
          <w:b/>
          <w:bCs/>
          <w:sz w:val="28"/>
          <w:szCs w:val="28"/>
          <w:lang w:val="uk-UA"/>
        </w:rPr>
        <w:t xml:space="preserve"> тис.</w:t>
      </w:r>
      <w:r w:rsidR="0066487D" w:rsidRPr="00F84148">
        <w:rPr>
          <w:rFonts w:ascii="Times New Roman" w:hAnsi="Times New Roman"/>
          <w:b/>
          <w:bCs/>
          <w:sz w:val="28"/>
          <w:szCs w:val="28"/>
          <w:lang w:val="uk-UA"/>
        </w:rPr>
        <w:t xml:space="preserve"> </w:t>
      </w:r>
      <w:r w:rsidRPr="00F84148">
        <w:rPr>
          <w:rFonts w:ascii="Times New Roman" w:hAnsi="Times New Roman"/>
          <w:b/>
          <w:bCs/>
          <w:sz w:val="28"/>
          <w:szCs w:val="28"/>
          <w:lang w:val="uk-UA"/>
        </w:rPr>
        <w:t>грн</w:t>
      </w:r>
      <w:r w:rsidRPr="00F84148">
        <w:rPr>
          <w:rFonts w:ascii="Times New Roman" w:hAnsi="Times New Roman"/>
          <w:sz w:val="28"/>
          <w:szCs w:val="28"/>
          <w:lang w:val="uk-UA"/>
        </w:rPr>
        <w:t xml:space="preserve">. ( отримали </w:t>
      </w:r>
      <w:r w:rsidR="00B83E31" w:rsidRPr="00F84148">
        <w:rPr>
          <w:rFonts w:ascii="Times New Roman" w:hAnsi="Times New Roman"/>
          <w:sz w:val="28"/>
          <w:szCs w:val="28"/>
          <w:lang w:val="uk-UA"/>
        </w:rPr>
        <w:t>34</w:t>
      </w:r>
      <w:r w:rsidRPr="00F84148">
        <w:rPr>
          <w:rFonts w:ascii="Times New Roman" w:hAnsi="Times New Roman"/>
          <w:sz w:val="28"/>
          <w:szCs w:val="28"/>
          <w:lang w:val="uk-UA"/>
        </w:rPr>
        <w:t xml:space="preserve">  сім</w:t>
      </w:r>
      <w:r w:rsidR="00B83E31" w:rsidRPr="00F84148">
        <w:rPr>
          <w:rFonts w:ascii="Times New Roman" w:hAnsi="Times New Roman"/>
          <w:sz w:val="28"/>
          <w:szCs w:val="28"/>
          <w:lang w:val="uk-UA"/>
        </w:rPr>
        <w:t>’ї</w:t>
      </w:r>
      <w:r w:rsidRPr="00F84148">
        <w:rPr>
          <w:rFonts w:ascii="Times New Roman" w:hAnsi="Times New Roman"/>
          <w:sz w:val="28"/>
          <w:szCs w:val="28"/>
          <w:lang w:val="uk-UA"/>
        </w:rPr>
        <w:t>), у 202</w:t>
      </w:r>
      <w:r w:rsidR="00B83E31" w:rsidRPr="00F84148">
        <w:rPr>
          <w:rFonts w:ascii="Times New Roman" w:hAnsi="Times New Roman"/>
          <w:sz w:val="28"/>
          <w:szCs w:val="28"/>
          <w:lang w:val="uk-UA"/>
        </w:rPr>
        <w:t>3</w:t>
      </w:r>
      <w:r w:rsidRPr="00F84148">
        <w:rPr>
          <w:rFonts w:ascii="Times New Roman" w:hAnsi="Times New Roman"/>
          <w:sz w:val="28"/>
          <w:szCs w:val="28"/>
          <w:lang w:val="uk-UA"/>
        </w:rPr>
        <w:t xml:space="preserve"> році </w:t>
      </w:r>
      <w:r w:rsidR="00B83E31" w:rsidRPr="00F84148">
        <w:rPr>
          <w:rFonts w:ascii="Times New Roman" w:hAnsi="Times New Roman"/>
          <w:sz w:val="28"/>
          <w:szCs w:val="28"/>
          <w:lang w:val="uk-UA"/>
        </w:rPr>
        <w:t>14</w:t>
      </w:r>
      <w:r w:rsidRPr="00F84148">
        <w:rPr>
          <w:rFonts w:ascii="Times New Roman" w:hAnsi="Times New Roman"/>
          <w:sz w:val="28"/>
          <w:szCs w:val="28"/>
          <w:lang w:val="uk-UA"/>
        </w:rPr>
        <w:t xml:space="preserve"> сімей на суму </w:t>
      </w:r>
      <w:r w:rsidR="00B83E31" w:rsidRPr="00F84148">
        <w:rPr>
          <w:rFonts w:ascii="Times New Roman" w:hAnsi="Times New Roman"/>
          <w:b/>
          <w:bCs/>
          <w:sz w:val="28"/>
          <w:szCs w:val="28"/>
          <w:lang w:val="uk-UA"/>
        </w:rPr>
        <w:t>112</w:t>
      </w:r>
      <w:r w:rsidRPr="00F84148">
        <w:rPr>
          <w:rFonts w:ascii="Times New Roman" w:hAnsi="Times New Roman"/>
          <w:b/>
          <w:bCs/>
          <w:sz w:val="28"/>
          <w:szCs w:val="28"/>
          <w:lang w:val="uk-UA"/>
        </w:rPr>
        <w:t xml:space="preserve"> тис.</w:t>
      </w:r>
      <w:r w:rsidR="0066487D" w:rsidRPr="00F84148">
        <w:rPr>
          <w:rFonts w:ascii="Times New Roman" w:hAnsi="Times New Roman"/>
          <w:b/>
          <w:bCs/>
          <w:sz w:val="28"/>
          <w:szCs w:val="28"/>
          <w:lang w:val="uk-UA"/>
        </w:rPr>
        <w:t xml:space="preserve"> </w:t>
      </w:r>
      <w:r w:rsidRPr="00F84148">
        <w:rPr>
          <w:rFonts w:ascii="Times New Roman" w:hAnsi="Times New Roman"/>
          <w:b/>
          <w:bCs/>
          <w:sz w:val="28"/>
          <w:szCs w:val="28"/>
          <w:lang w:val="uk-UA"/>
        </w:rPr>
        <w:t>грн</w:t>
      </w:r>
      <w:r w:rsidRPr="00F84148">
        <w:rPr>
          <w:rFonts w:ascii="Times New Roman" w:hAnsi="Times New Roman"/>
          <w:sz w:val="28"/>
          <w:szCs w:val="28"/>
          <w:lang w:val="uk-UA"/>
        </w:rPr>
        <w:t xml:space="preserve">. ( по </w:t>
      </w:r>
      <w:r w:rsidR="00B83E31" w:rsidRPr="00F84148">
        <w:rPr>
          <w:rFonts w:ascii="Times New Roman" w:hAnsi="Times New Roman"/>
          <w:sz w:val="28"/>
          <w:szCs w:val="28"/>
          <w:lang w:val="uk-UA"/>
        </w:rPr>
        <w:t>8</w:t>
      </w:r>
      <w:r w:rsidRPr="00F84148">
        <w:rPr>
          <w:rFonts w:ascii="Times New Roman" w:hAnsi="Times New Roman"/>
          <w:sz w:val="28"/>
          <w:szCs w:val="28"/>
          <w:lang w:val="uk-UA"/>
        </w:rPr>
        <w:t>000 грн.);</w:t>
      </w:r>
    </w:p>
    <w:p w14:paraId="51F7FAA5" w14:textId="75898A26" w:rsidR="00CE7C28" w:rsidRPr="00F84148" w:rsidRDefault="00CE7C28" w:rsidP="00EA0953">
      <w:pPr>
        <w:tabs>
          <w:tab w:val="left" w:pos="1134"/>
        </w:tabs>
        <w:spacing w:after="0"/>
        <w:jc w:val="both"/>
        <w:rPr>
          <w:rFonts w:ascii="Times New Roman" w:hAnsi="Times New Roman"/>
          <w:sz w:val="28"/>
          <w:szCs w:val="28"/>
          <w:lang w:val="uk-UA"/>
        </w:rPr>
      </w:pPr>
      <w:r w:rsidRPr="00F84148">
        <w:rPr>
          <w:rFonts w:ascii="Times New Roman" w:hAnsi="Times New Roman"/>
          <w:sz w:val="28"/>
          <w:szCs w:val="28"/>
          <w:lang w:val="uk-UA"/>
        </w:rPr>
        <w:t>- напрямок "Надання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 –</w:t>
      </w:r>
      <w:r w:rsidR="0092678C" w:rsidRPr="00F84148">
        <w:rPr>
          <w:rFonts w:ascii="Times New Roman" w:hAnsi="Times New Roman"/>
          <w:b/>
          <w:bCs/>
          <w:sz w:val="28"/>
          <w:szCs w:val="28"/>
          <w:lang w:val="uk-UA"/>
        </w:rPr>
        <w:t>6</w:t>
      </w:r>
      <w:r w:rsidRPr="00F84148">
        <w:rPr>
          <w:rFonts w:ascii="Times New Roman" w:hAnsi="Times New Roman"/>
          <w:b/>
          <w:bCs/>
          <w:sz w:val="28"/>
          <w:szCs w:val="28"/>
          <w:lang w:val="uk-UA"/>
        </w:rPr>
        <w:t xml:space="preserve"> тис.</w:t>
      </w:r>
      <w:r w:rsidR="0066487D" w:rsidRPr="00F84148">
        <w:rPr>
          <w:rFonts w:ascii="Times New Roman" w:hAnsi="Times New Roman"/>
          <w:b/>
          <w:bCs/>
          <w:sz w:val="28"/>
          <w:szCs w:val="28"/>
          <w:lang w:val="uk-UA"/>
        </w:rPr>
        <w:t xml:space="preserve"> </w:t>
      </w:r>
      <w:r w:rsidRPr="00F84148">
        <w:rPr>
          <w:rFonts w:ascii="Times New Roman" w:hAnsi="Times New Roman"/>
          <w:b/>
          <w:bCs/>
          <w:sz w:val="28"/>
          <w:szCs w:val="28"/>
          <w:lang w:val="uk-UA"/>
        </w:rPr>
        <w:t>грн</w:t>
      </w:r>
      <w:r w:rsidRPr="00F84148">
        <w:rPr>
          <w:rFonts w:ascii="Times New Roman" w:hAnsi="Times New Roman"/>
          <w:sz w:val="28"/>
          <w:szCs w:val="28"/>
          <w:lang w:val="uk-UA"/>
        </w:rPr>
        <w:t>., що на 1</w:t>
      </w:r>
      <w:r w:rsidR="0092678C" w:rsidRPr="00F84148">
        <w:rPr>
          <w:rFonts w:ascii="Times New Roman" w:hAnsi="Times New Roman"/>
          <w:sz w:val="28"/>
          <w:szCs w:val="28"/>
          <w:lang w:val="uk-UA"/>
        </w:rPr>
        <w:t>3</w:t>
      </w:r>
      <w:r w:rsidRPr="00F84148">
        <w:rPr>
          <w:rFonts w:ascii="Times New Roman" w:hAnsi="Times New Roman"/>
          <w:sz w:val="28"/>
          <w:szCs w:val="28"/>
          <w:lang w:val="uk-UA"/>
        </w:rPr>
        <w:t xml:space="preserve"> тисяч </w:t>
      </w:r>
      <w:r w:rsidR="0092678C" w:rsidRPr="00F84148">
        <w:rPr>
          <w:rFonts w:ascii="Times New Roman" w:hAnsi="Times New Roman"/>
          <w:sz w:val="28"/>
          <w:szCs w:val="28"/>
          <w:lang w:val="uk-UA"/>
        </w:rPr>
        <w:t>мен</w:t>
      </w:r>
      <w:r w:rsidRPr="00F84148">
        <w:rPr>
          <w:rFonts w:ascii="Times New Roman" w:hAnsi="Times New Roman"/>
          <w:sz w:val="28"/>
          <w:szCs w:val="28"/>
          <w:lang w:val="uk-UA"/>
        </w:rPr>
        <w:t>ше ніж у 202</w:t>
      </w:r>
      <w:r w:rsidR="0092678C" w:rsidRPr="00F84148">
        <w:rPr>
          <w:rFonts w:ascii="Times New Roman" w:hAnsi="Times New Roman"/>
          <w:sz w:val="28"/>
          <w:szCs w:val="28"/>
          <w:lang w:val="uk-UA"/>
        </w:rPr>
        <w:t>3</w:t>
      </w:r>
      <w:r w:rsidRPr="00F84148">
        <w:rPr>
          <w:rFonts w:ascii="Times New Roman" w:hAnsi="Times New Roman"/>
          <w:sz w:val="28"/>
          <w:szCs w:val="28"/>
          <w:lang w:val="uk-UA"/>
        </w:rPr>
        <w:t xml:space="preserve"> році;</w:t>
      </w:r>
    </w:p>
    <w:p w14:paraId="31576C73" w14:textId="664626AB" w:rsidR="00CE7C28" w:rsidRPr="00F84148" w:rsidRDefault="00CE7C28" w:rsidP="00EA0953">
      <w:pPr>
        <w:pStyle w:val="a8"/>
        <w:spacing w:after="0" w:line="240" w:lineRule="auto"/>
        <w:ind w:left="0"/>
        <w:jc w:val="both"/>
        <w:rPr>
          <w:rFonts w:ascii="Times New Roman" w:hAnsi="Times New Roman"/>
          <w:sz w:val="28"/>
          <w:szCs w:val="28"/>
          <w:lang w:val="uk-UA"/>
        </w:rPr>
      </w:pPr>
      <w:r w:rsidRPr="00F84148">
        <w:rPr>
          <w:rFonts w:ascii="Times New Roman" w:hAnsi="Times New Roman"/>
          <w:sz w:val="28"/>
          <w:szCs w:val="28"/>
          <w:lang w:val="uk-UA"/>
        </w:rPr>
        <w:t>- напрямок "Забезпечення громадян, мешканців Новгород-Сіверської територіальної громади, які страждають на рідкісні (орфанні) захворювання, лікарськими засобами та відповідними  харчовими продуктами для спеціального дієтичного споживання на 2022-2025 роки" –</w:t>
      </w:r>
      <w:r w:rsidR="0002060A" w:rsidRPr="00F84148">
        <w:rPr>
          <w:rFonts w:ascii="Times New Roman" w:hAnsi="Times New Roman"/>
          <w:b/>
          <w:bCs/>
          <w:sz w:val="28"/>
          <w:szCs w:val="28"/>
          <w:lang w:val="uk-UA"/>
        </w:rPr>
        <w:t>0</w:t>
      </w:r>
      <w:r w:rsidRPr="00F84148">
        <w:rPr>
          <w:rFonts w:ascii="Times New Roman" w:hAnsi="Times New Roman"/>
          <w:b/>
          <w:bCs/>
          <w:sz w:val="28"/>
          <w:szCs w:val="28"/>
          <w:lang w:val="uk-UA"/>
        </w:rPr>
        <w:t xml:space="preserve"> грн.;</w:t>
      </w:r>
    </w:p>
    <w:p w14:paraId="2FAC5E58" w14:textId="7A4F25C8" w:rsidR="0068050D" w:rsidRPr="00F84148" w:rsidRDefault="00CE7C28" w:rsidP="0068050D">
      <w:pPr>
        <w:pStyle w:val="a6"/>
        <w:jc w:val="both"/>
        <w:rPr>
          <w:rFonts w:ascii="Times New Roman" w:hAnsi="Times New Roman" w:cs="Times New Roman"/>
          <w:sz w:val="28"/>
          <w:szCs w:val="28"/>
          <w:lang w:val="uk-UA"/>
        </w:rPr>
      </w:pPr>
      <w:r w:rsidRPr="00F84148">
        <w:rPr>
          <w:rFonts w:ascii="Times New Roman" w:hAnsi="Times New Roman" w:cs="Times New Roman"/>
          <w:bCs/>
          <w:iCs/>
          <w:sz w:val="28"/>
          <w:szCs w:val="28"/>
          <w:lang w:val="uk-UA"/>
        </w:rPr>
        <w:t xml:space="preserve">- напрямок "Організація поховання на території Новгород-Сіверської міської територіальної громади Захисників і Захисниць України, які загинули </w:t>
      </w:r>
      <w:r w:rsidRPr="00F84148">
        <w:rPr>
          <w:rFonts w:ascii="Times New Roman" w:hAnsi="Times New Roman" w:cs="Times New Roman"/>
          <w:bCs/>
          <w:iCs/>
          <w:sz w:val="28"/>
          <w:szCs w:val="28"/>
          <w:shd w:val="clear" w:color="auto" w:fill="FFFFFF"/>
          <w:lang w:val="uk-UA"/>
        </w:rPr>
        <w:t>в боротьбі за незалежність, суверенітет і територіальну цілісність України"</w:t>
      </w:r>
      <w:r w:rsidRPr="00F84148">
        <w:rPr>
          <w:rFonts w:ascii="Times New Roman" w:hAnsi="Times New Roman" w:cs="Times New Roman"/>
          <w:sz w:val="28"/>
          <w:szCs w:val="28"/>
          <w:lang w:val="uk-UA"/>
        </w:rPr>
        <w:t xml:space="preserve"> на послуги з поховання на території Новгород-Сіверської міської територіальної громади загиблих Захисників і Захисниць України, які загинули </w:t>
      </w:r>
      <w:r w:rsidRPr="00F84148">
        <w:rPr>
          <w:rFonts w:ascii="Times New Roman" w:hAnsi="Times New Roman" w:cs="Times New Roman"/>
          <w:sz w:val="28"/>
          <w:szCs w:val="28"/>
          <w:shd w:val="clear" w:color="auto" w:fill="FFFFFF"/>
          <w:lang w:val="uk-UA"/>
        </w:rPr>
        <w:t>в боротьбі за незалежність, суверенітет і те</w:t>
      </w:r>
      <w:r w:rsidR="00616E17" w:rsidRPr="00F84148">
        <w:rPr>
          <w:rFonts w:ascii="Times New Roman" w:hAnsi="Times New Roman" w:cs="Times New Roman"/>
          <w:sz w:val="28"/>
          <w:szCs w:val="28"/>
          <w:shd w:val="clear" w:color="auto" w:fill="FFFFFF"/>
          <w:lang w:val="uk-UA"/>
        </w:rPr>
        <w:t>риторіальну цілісність України,</w:t>
      </w:r>
      <w:r w:rsidR="0068050D" w:rsidRPr="00F84148">
        <w:rPr>
          <w:rFonts w:ascii="Times New Roman" w:hAnsi="Times New Roman" w:cs="Times New Roman"/>
          <w:sz w:val="28"/>
          <w:szCs w:val="28"/>
          <w:shd w:val="clear" w:color="auto" w:fill="FFFFFF"/>
          <w:lang w:val="uk-UA"/>
        </w:rPr>
        <w:t xml:space="preserve"> </w:t>
      </w:r>
      <w:r w:rsidR="0068050D" w:rsidRPr="00F84148">
        <w:rPr>
          <w:rFonts w:ascii="Times New Roman" w:hAnsi="Times New Roman" w:cs="Times New Roman"/>
          <w:b/>
          <w:bCs/>
          <w:sz w:val="28"/>
          <w:szCs w:val="28"/>
          <w:shd w:val="clear" w:color="auto" w:fill="FFFFFF"/>
          <w:lang w:val="uk-UA"/>
        </w:rPr>
        <w:t>– 167 тис. грн</w:t>
      </w:r>
      <w:r w:rsidR="0068050D" w:rsidRPr="00F84148">
        <w:rPr>
          <w:rFonts w:ascii="Times New Roman" w:hAnsi="Times New Roman" w:cs="Times New Roman"/>
          <w:sz w:val="28"/>
          <w:szCs w:val="28"/>
          <w:shd w:val="clear" w:color="auto" w:fill="FFFFFF"/>
          <w:lang w:val="uk-UA"/>
        </w:rPr>
        <w:t xml:space="preserve"> (поховано 17 Захисника України);</w:t>
      </w:r>
    </w:p>
    <w:p w14:paraId="02AC3342" w14:textId="7DC1E979" w:rsidR="0068050D" w:rsidRPr="00F84148" w:rsidRDefault="0068050D" w:rsidP="0068050D">
      <w:pPr>
        <w:pStyle w:val="a8"/>
        <w:spacing w:after="0" w:line="240" w:lineRule="auto"/>
        <w:ind w:left="0"/>
        <w:jc w:val="both"/>
        <w:rPr>
          <w:rFonts w:ascii="Times New Roman" w:hAnsi="Times New Roman"/>
          <w:b/>
          <w:iCs/>
          <w:sz w:val="28"/>
          <w:szCs w:val="28"/>
          <w:lang w:val="uk-UA"/>
        </w:rPr>
      </w:pPr>
      <w:r w:rsidRPr="00F84148">
        <w:rPr>
          <w:rFonts w:ascii="Times New Roman" w:hAnsi="Times New Roman"/>
          <w:bCs/>
          <w:iCs/>
          <w:sz w:val="28"/>
          <w:szCs w:val="28"/>
          <w:shd w:val="clear" w:color="auto" w:fill="FFFFFF"/>
          <w:lang w:val="uk-UA"/>
        </w:rPr>
        <w:t>- напрямок "</w:t>
      </w:r>
      <w:r w:rsidRPr="00F84148">
        <w:rPr>
          <w:rFonts w:ascii="Times New Roman" w:hAnsi="Times New Roman"/>
          <w:bCs/>
          <w:iCs/>
          <w:sz w:val="28"/>
          <w:szCs w:val="28"/>
          <w:lang w:val="uk-UA"/>
        </w:rPr>
        <w:t xml:space="preserve">Соціальний захист та підтримка внутрішньо переміщених осіб Новгород-Сіверської міської територіальної громади на 2022-2025 роки" </w:t>
      </w:r>
      <w:r w:rsidRPr="00F84148">
        <w:rPr>
          <w:rFonts w:ascii="Times New Roman" w:hAnsi="Times New Roman"/>
          <w:b/>
          <w:iCs/>
          <w:sz w:val="28"/>
          <w:szCs w:val="28"/>
          <w:lang w:val="uk-UA"/>
        </w:rPr>
        <w:t>135</w:t>
      </w:r>
      <w:r w:rsidRPr="00F84148">
        <w:rPr>
          <w:rFonts w:ascii="Times New Roman" w:hAnsi="Times New Roman"/>
          <w:bCs/>
          <w:iCs/>
          <w:sz w:val="28"/>
          <w:szCs w:val="28"/>
          <w:lang w:val="uk-UA"/>
        </w:rPr>
        <w:t xml:space="preserve"> тис.</w:t>
      </w:r>
      <w:r w:rsidR="0066487D" w:rsidRPr="00F84148">
        <w:rPr>
          <w:rFonts w:ascii="Times New Roman" w:hAnsi="Times New Roman"/>
          <w:bCs/>
          <w:iCs/>
          <w:sz w:val="28"/>
          <w:szCs w:val="28"/>
          <w:lang w:val="uk-UA"/>
        </w:rPr>
        <w:t xml:space="preserve"> </w:t>
      </w:r>
      <w:r w:rsidRPr="00F84148">
        <w:rPr>
          <w:rFonts w:ascii="Times New Roman" w:hAnsi="Times New Roman"/>
          <w:bCs/>
          <w:iCs/>
          <w:sz w:val="28"/>
          <w:szCs w:val="28"/>
          <w:lang w:val="uk-UA"/>
        </w:rPr>
        <w:t xml:space="preserve">грн, (27 сімей), за 2023 рік </w:t>
      </w:r>
      <w:r w:rsidRPr="00F84148">
        <w:rPr>
          <w:rFonts w:ascii="Times New Roman" w:hAnsi="Times New Roman"/>
          <w:b/>
          <w:iCs/>
          <w:sz w:val="28"/>
          <w:szCs w:val="28"/>
          <w:lang w:val="uk-UA"/>
        </w:rPr>
        <w:t>1 млн. 20 тис.</w:t>
      </w:r>
      <w:r w:rsidR="0066487D" w:rsidRPr="00F84148">
        <w:rPr>
          <w:rFonts w:ascii="Times New Roman" w:hAnsi="Times New Roman"/>
          <w:b/>
          <w:iCs/>
          <w:sz w:val="28"/>
          <w:szCs w:val="28"/>
          <w:lang w:val="uk-UA"/>
        </w:rPr>
        <w:t xml:space="preserve"> </w:t>
      </w:r>
      <w:r w:rsidRPr="00F84148">
        <w:rPr>
          <w:rFonts w:ascii="Times New Roman" w:hAnsi="Times New Roman"/>
          <w:b/>
          <w:iCs/>
          <w:sz w:val="28"/>
          <w:szCs w:val="28"/>
          <w:lang w:val="uk-UA"/>
        </w:rPr>
        <w:t>грн. (204 сім'ї);</w:t>
      </w:r>
    </w:p>
    <w:p w14:paraId="1569F060" w14:textId="1326BB19" w:rsidR="0068050D" w:rsidRPr="00F84148" w:rsidRDefault="0068050D" w:rsidP="0068050D">
      <w:pPr>
        <w:spacing w:after="0" w:line="240" w:lineRule="auto"/>
        <w:jc w:val="both"/>
        <w:rPr>
          <w:rFonts w:ascii="Times New Roman" w:hAnsi="Times New Roman"/>
          <w:bCs/>
          <w:iCs/>
          <w:sz w:val="28"/>
          <w:szCs w:val="28"/>
          <w:lang w:val="uk-UA"/>
        </w:rPr>
      </w:pPr>
      <w:r w:rsidRPr="00F84148">
        <w:rPr>
          <w:rFonts w:ascii="Times New Roman" w:hAnsi="Times New Roman"/>
          <w:bCs/>
          <w:iCs/>
          <w:sz w:val="28"/>
          <w:szCs w:val="28"/>
          <w:lang w:val="uk-UA"/>
        </w:rPr>
        <w:t xml:space="preserve">- напрямок «Надання одноразової матеріальної допомоги мешканцям Новгород-Сіверської територіальної громади, які опинилися у складних життєвих обставинах </w:t>
      </w:r>
      <w:r w:rsidRPr="00F84148">
        <w:rPr>
          <w:rFonts w:ascii="Times New Roman" w:hAnsi="Times New Roman"/>
          <w:bCs/>
          <w:sz w:val="28"/>
          <w:szCs w:val="28"/>
          <w:lang w:val="uk-UA"/>
        </w:rPr>
        <w:t>на 2022-2025 роки</w:t>
      </w:r>
      <w:r w:rsidRPr="00F84148">
        <w:rPr>
          <w:rFonts w:ascii="Times New Roman" w:hAnsi="Times New Roman"/>
          <w:bCs/>
          <w:iCs/>
          <w:sz w:val="28"/>
          <w:szCs w:val="28"/>
          <w:lang w:val="uk-UA"/>
        </w:rPr>
        <w:t xml:space="preserve">» - </w:t>
      </w:r>
      <w:r w:rsidRPr="00F84148">
        <w:rPr>
          <w:rFonts w:ascii="Times New Roman" w:hAnsi="Times New Roman"/>
          <w:b/>
          <w:iCs/>
          <w:sz w:val="28"/>
          <w:szCs w:val="28"/>
          <w:lang w:val="uk-UA"/>
        </w:rPr>
        <w:t>26,5 тис.</w:t>
      </w:r>
      <w:r w:rsidR="0066487D" w:rsidRPr="00F84148">
        <w:rPr>
          <w:rFonts w:ascii="Times New Roman" w:hAnsi="Times New Roman"/>
          <w:b/>
          <w:iCs/>
          <w:sz w:val="28"/>
          <w:szCs w:val="28"/>
          <w:lang w:val="uk-UA"/>
        </w:rPr>
        <w:t xml:space="preserve"> </w:t>
      </w:r>
      <w:r w:rsidRPr="00F84148">
        <w:rPr>
          <w:rFonts w:ascii="Times New Roman" w:hAnsi="Times New Roman"/>
          <w:b/>
          <w:iCs/>
          <w:sz w:val="28"/>
          <w:szCs w:val="28"/>
          <w:lang w:val="uk-UA"/>
        </w:rPr>
        <w:t>грн.</w:t>
      </w:r>
    </w:p>
    <w:p w14:paraId="35449DA2" w14:textId="77777777" w:rsidR="00AC447A" w:rsidRPr="00F84148" w:rsidRDefault="00AC447A" w:rsidP="00EA0953">
      <w:pPr>
        <w:spacing w:after="0" w:line="240" w:lineRule="auto"/>
        <w:ind w:firstLine="709"/>
        <w:jc w:val="both"/>
        <w:rPr>
          <w:rFonts w:ascii="Times New Roman" w:hAnsi="Times New Roman"/>
          <w:sz w:val="28"/>
          <w:szCs w:val="28"/>
          <w:lang w:val="uk-UA"/>
        </w:rPr>
      </w:pPr>
    </w:p>
    <w:p w14:paraId="387EF14A" w14:textId="77777777" w:rsidR="00CE7C28" w:rsidRPr="00F84148" w:rsidRDefault="00CE7C28" w:rsidP="007074F0">
      <w:pPr>
        <w:autoSpaceDE w:val="0"/>
        <w:autoSpaceDN w:val="0"/>
        <w:adjustRightInd w:val="0"/>
        <w:spacing w:after="0" w:line="240" w:lineRule="auto"/>
        <w:ind w:firstLine="709"/>
        <w:jc w:val="both"/>
        <w:rPr>
          <w:rFonts w:ascii="Times New Roman" w:hAnsi="Times New Roman"/>
          <w:sz w:val="28"/>
          <w:szCs w:val="28"/>
          <w:lang w:val="uk-UA"/>
        </w:rPr>
      </w:pPr>
    </w:p>
    <w:sectPr w:rsidR="00CE7C28" w:rsidRPr="00F84148" w:rsidSect="00F746E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enQuanYi Micro Hei">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7030D"/>
    <w:multiLevelType w:val="hybridMultilevel"/>
    <w:tmpl w:val="EFAA0348"/>
    <w:lvl w:ilvl="0" w:tplc="92A8E4C4">
      <w:start w:val="202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153912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DF"/>
    <w:rsid w:val="0002060A"/>
    <w:rsid w:val="000356E4"/>
    <w:rsid w:val="000E48ED"/>
    <w:rsid w:val="000F5CAF"/>
    <w:rsid w:val="00104178"/>
    <w:rsid w:val="00105E55"/>
    <w:rsid w:val="0010679C"/>
    <w:rsid w:val="001251DD"/>
    <w:rsid w:val="00156404"/>
    <w:rsid w:val="001947D0"/>
    <w:rsid w:val="00195915"/>
    <w:rsid w:val="001C169F"/>
    <w:rsid w:val="001D17A3"/>
    <w:rsid w:val="001E31CF"/>
    <w:rsid w:val="00202037"/>
    <w:rsid w:val="00207DB4"/>
    <w:rsid w:val="00214149"/>
    <w:rsid w:val="00225848"/>
    <w:rsid w:val="00262AB5"/>
    <w:rsid w:val="002672DE"/>
    <w:rsid w:val="00295C0B"/>
    <w:rsid w:val="002E3AD7"/>
    <w:rsid w:val="002F52BF"/>
    <w:rsid w:val="00302570"/>
    <w:rsid w:val="0032039B"/>
    <w:rsid w:val="003544E9"/>
    <w:rsid w:val="003567F5"/>
    <w:rsid w:val="00394194"/>
    <w:rsid w:val="00395309"/>
    <w:rsid w:val="00426FC9"/>
    <w:rsid w:val="0045162F"/>
    <w:rsid w:val="00476D32"/>
    <w:rsid w:val="00493DEA"/>
    <w:rsid w:val="004D2654"/>
    <w:rsid w:val="004F29BA"/>
    <w:rsid w:val="004F697B"/>
    <w:rsid w:val="00502627"/>
    <w:rsid w:val="00552EE7"/>
    <w:rsid w:val="0055692D"/>
    <w:rsid w:val="005643F5"/>
    <w:rsid w:val="005778E4"/>
    <w:rsid w:val="00582EAE"/>
    <w:rsid w:val="00592081"/>
    <w:rsid w:val="00596656"/>
    <w:rsid w:val="00596827"/>
    <w:rsid w:val="005A0F92"/>
    <w:rsid w:val="005B763F"/>
    <w:rsid w:val="005D67F0"/>
    <w:rsid w:val="00613045"/>
    <w:rsid w:val="00616E17"/>
    <w:rsid w:val="00636158"/>
    <w:rsid w:val="00640024"/>
    <w:rsid w:val="00641C26"/>
    <w:rsid w:val="00646C3B"/>
    <w:rsid w:val="00652C6F"/>
    <w:rsid w:val="0066487D"/>
    <w:rsid w:val="00670616"/>
    <w:rsid w:val="00672A42"/>
    <w:rsid w:val="00676880"/>
    <w:rsid w:val="0068009A"/>
    <w:rsid w:val="0068050D"/>
    <w:rsid w:val="006F25DF"/>
    <w:rsid w:val="007074F0"/>
    <w:rsid w:val="007078F8"/>
    <w:rsid w:val="007209DE"/>
    <w:rsid w:val="007233C2"/>
    <w:rsid w:val="0073394F"/>
    <w:rsid w:val="007358CA"/>
    <w:rsid w:val="00763E54"/>
    <w:rsid w:val="007A7AF3"/>
    <w:rsid w:val="007B50F5"/>
    <w:rsid w:val="007C26BE"/>
    <w:rsid w:val="007D1445"/>
    <w:rsid w:val="007D5243"/>
    <w:rsid w:val="007D55BF"/>
    <w:rsid w:val="007D69A7"/>
    <w:rsid w:val="007E4CF4"/>
    <w:rsid w:val="00804C31"/>
    <w:rsid w:val="00820EEC"/>
    <w:rsid w:val="00851942"/>
    <w:rsid w:val="008753A8"/>
    <w:rsid w:val="008B1D2C"/>
    <w:rsid w:val="008C1DA2"/>
    <w:rsid w:val="008D4A07"/>
    <w:rsid w:val="00905FA7"/>
    <w:rsid w:val="0092678C"/>
    <w:rsid w:val="00926DC0"/>
    <w:rsid w:val="009464B8"/>
    <w:rsid w:val="00951CB0"/>
    <w:rsid w:val="0096467D"/>
    <w:rsid w:val="00987C9F"/>
    <w:rsid w:val="0099730B"/>
    <w:rsid w:val="009B12F5"/>
    <w:rsid w:val="009B75E9"/>
    <w:rsid w:val="009D69F9"/>
    <w:rsid w:val="00A24CED"/>
    <w:rsid w:val="00A606E9"/>
    <w:rsid w:val="00A846FD"/>
    <w:rsid w:val="00AA609B"/>
    <w:rsid w:val="00AA6F15"/>
    <w:rsid w:val="00AA7588"/>
    <w:rsid w:val="00AC1613"/>
    <w:rsid w:val="00AC447A"/>
    <w:rsid w:val="00AD4D09"/>
    <w:rsid w:val="00B10E78"/>
    <w:rsid w:val="00B148FD"/>
    <w:rsid w:val="00B23728"/>
    <w:rsid w:val="00B31E2F"/>
    <w:rsid w:val="00B479A4"/>
    <w:rsid w:val="00B56C00"/>
    <w:rsid w:val="00B83E31"/>
    <w:rsid w:val="00B84AC9"/>
    <w:rsid w:val="00B91760"/>
    <w:rsid w:val="00B96E2A"/>
    <w:rsid w:val="00BC5186"/>
    <w:rsid w:val="00BD2280"/>
    <w:rsid w:val="00BD5F42"/>
    <w:rsid w:val="00BF4A13"/>
    <w:rsid w:val="00BF70FE"/>
    <w:rsid w:val="00C04CDB"/>
    <w:rsid w:val="00C20205"/>
    <w:rsid w:val="00C25A91"/>
    <w:rsid w:val="00C3067C"/>
    <w:rsid w:val="00C30C5C"/>
    <w:rsid w:val="00C425B0"/>
    <w:rsid w:val="00C46BBF"/>
    <w:rsid w:val="00C516DE"/>
    <w:rsid w:val="00C65AD6"/>
    <w:rsid w:val="00C91897"/>
    <w:rsid w:val="00C93740"/>
    <w:rsid w:val="00CC16D6"/>
    <w:rsid w:val="00CE7C28"/>
    <w:rsid w:val="00D25225"/>
    <w:rsid w:val="00D82DB5"/>
    <w:rsid w:val="00D867AB"/>
    <w:rsid w:val="00DD02C8"/>
    <w:rsid w:val="00DE6E55"/>
    <w:rsid w:val="00E04018"/>
    <w:rsid w:val="00E07736"/>
    <w:rsid w:val="00E46E95"/>
    <w:rsid w:val="00E50D06"/>
    <w:rsid w:val="00E743D8"/>
    <w:rsid w:val="00E96812"/>
    <w:rsid w:val="00EA0953"/>
    <w:rsid w:val="00EA0BBC"/>
    <w:rsid w:val="00EB1971"/>
    <w:rsid w:val="00ED3641"/>
    <w:rsid w:val="00EE02B0"/>
    <w:rsid w:val="00EE78F4"/>
    <w:rsid w:val="00EF5A6A"/>
    <w:rsid w:val="00F009BA"/>
    <w:rsid w:val="00F14881"/>
    <w:rsid w:val="00F24D81"/>
    <w:rsid w:val="00F746E5"/>
    <w:rsid w:val="00F747C1"/>
    <w:rsid w:val="00F76700"/>
    <w:rsid w:val="00F84148"/>
    <w:rsid w:val="00FA5556"/>
    <w:rsid w:val="00FB334D"/>
    <w:rsid w:val="00FD7B16"/>
    <w:rsid w:val="00FE13F4"/>
    <w:rsid w:val="00FF4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4526B42"/>
  <w15:docId w15:val="{91F44B2B-C312-4349-91A2-A541D4D2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5DF"/>
    <w:pPr>
      <w:spacing w:after="200" w:line="276" w:lineRule="auto"/>
    </w:pPr>
    <w:rPr>
      <w:lang w:eastAsia="en-US"/>
    </w:rPr>
  </w:style>
  <w:style w:type="paragraph" w:styleId="3">
    <w:name w:val="heading 3"/>
    <w:basedOn w:val="a"/>
    <w:next w:val="a"/>
    <w:link w:val="30"/>
    <w:uiPriority w:val="99"/>
    <w:qFormat/>
    <w:rsid w:val="00C20205"/>
    <w:pPr>
      <w:keepNext/>
      <w:tabs>
        <w:tab w:val="left" w:pos="1701"/>
      </w:tabs>
      <w:spacing w:after="0" w:line="240" w:lineRule="auto"/>
      <w:jc w:val="center"/>
      <w:outlineLvl w:val="2"/>
    </w:pPr>
    <w:rPr>
      <w:rFonts w:ascii="Times New Roman" w:eastAsia="Times New Roman" w:hAnsi="Times New Roman"/>
      <w:b/>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20205"/>
    <w:rPr>
      <w:rFonts w:ascii="Times New Roman" w:hAnsi="Times New Roman" w:cs="Times New Roman"/>
      <w:b/>
      <w:sz w:val="24"/>
      <w:szCs w:val="24"/>
      <w:lang w:val="uk-UA"/>
    </w:rPr>
  </w:style>
  <w:style w:type="character" w:styleId="a3">
    <w:name w:val="Hyperlink"/>
    <w:basedOn w:val="a0"/>
    <w:uiPriority w:val="99"/>
    <w:rsid w:val="006F25DF"/>
    <w:rPr>
      <w:rFonts w:cs="Times New Roman"/>
      <w:color w:val="0563C1"/>
      <w:u w:val="singl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5"/>
    <w:uiPriority w:val="99"/>
    <w:rsid w:val="006F25DF"/>
    <w:pPr>
      <w:spacing w:after="120"/>
    </w:p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4"/>
    <w:uiPriority w:val="99"/>
    <w:locked/>
    <w:rsid w:val="006F25DF"/>
    <w:rPr>
      <w:rFonts w:cs="Times New Roman"/>
    </w:rPr>
  </w:style>
  <w:style w:type="character" w:customStyle="1" w:styleId="apple-converted-space">
    <w:name w:val="apple-converted-space"/>
    <w:basedOn w:val="a0"/>
    <w:uiPriority w:val="99"/>
    <w:rsid w:val="006F25DF"/>
    <w:rPr>
      <w:rFonts w:cs="Times New Roman"/>
    </w:rPr>
  </w:style>
  <w:style w:type="paragraph" w:customStyle="1" w:styleId="a6">
    <w:name w:val="Стиль"/>
    <w:uiPriority w:val="99"/>
    <w:rsid w:val="006F25DF"/>
    <w:pPr>
      <w:widowControl w:val="0"/>
      <w:autoSpaceDE w:val="0"/>
      <w:autoSpaceDN w:val="0"/>
      <w:adjustRightInd w:val="0"/>
    </w:pPr>
    <w:rPr>
      <w:rFonts w:ascii="Arial" w:eastAsia="Times New Roman" w:hAnsi="Arial" w:cs="Arial"/>
      <w:sz w:val="24"/>
      <w:szCs w:val="24"/>
    </w:rPr>
  </w:style>
  <w:style w:type="paragraph" w:customStyle="1" w:styleId="31">
    <w:name w:val="Заголовок 31"/>
    <w:basedOn w:val="a"/>
    <w:uiPriority w:val="99"/>
    <w:rsid w:val="006F25DF"/>
    <w:pPr>
      <w:widowControl w:val="0"/>
      <w:autoSpaceDE w:val="0"/>
      <w:autoSpaceDN w:val="0"/>
      <w:spacing w:after="0" w:line="240" w:lineRule="auto"/>
      <w:ind w:left="1388"/>
      <w:jc w:val="both"/>
      <w:outlineLvl w:val="3"/>
    </w:pPr>
    <w:rPr>
      <w:rFonts w:ascii="Times New Roman" w:eastAsia="Times New Roman" w:hAnsi="Times New Roman"/>
      <w:b/>
      <w:bCs/>
      <w:i/>
      <w:iCs/>
      <w:sz w:val="28"/>
      <w:szCs w:val="28"/>
      <w:lang w:val="uk-UA"/>
    </w:rPr>
  </w:style>
  <w:style w:type="character" w:customStyle="1" w:styleId="markedcontent">
    <w:name w:val="markedcontent"/>
    <w:uiPriority w:val="99"/>
    <w:rsid w:val="00C20205"/>
  </w:style>
  <w:style w:type="character" w:customStyle="1" w:styleId="a7">
    <w:name w:val="Абзац списку Знак"/>
    <w:aliases w:val="En tête 1 Знак,Resume Title Знак,List Paragraph - bullets Знак"/>
    <w:link w:val="a8"/>
    <w:uiPriority w:val="99"/>
    <w:locked/>
    <w:rsid w:val="009D69F9"/>
    <w:rPr>
      <w:rFonts w:ascii="Calibri" w:eastAsia="Times New Roman" w:hAnsi="Calibri"/>
    </w:rPr>
  </w:style>
  <w:style w:type="paragraph" w:styleId="a8">
    <w:name w:val="List Paragraph"/>
    <w:aliases w:val="En tête 1,Resume Title,List Paragraph - bullets"/>
    <w:basedOn w:val="a"/>
    <w:link w:val="a7"/>
    <w:uiPriority w:val="99"/>
    <w:qFormat/>
    <w:rsid w:val="009D69F9"/>
    <w:pPr>
      <w:ind w:left="720"/>
      <w:contextualSpacing/>
    </w:pPr>
    <w:rPr>
      <w:sz w:val="20"/>
      <w:szCs w:val="20"/>
      <w:lang w:eastAsia="ru-RU"/>
    </w:rPr>
  </w:style>
  <w:style w:type="paragraph" w:styleId="a9">
    <w:name w:val="Title"/>
    <w:basedOn w:val="a"/>
    <w:next w:val="a"/>
    <w:link w:val="aa"/>
    <w:uiPriority w:val="99"/>
    <w:qFormat/>
    <w:rsid w:val="00EE02B0"/>
    <w:pPr>
      <w:spacing w:after="0" w:line="240" w:lineRule="auto"/>
      <w:contextualSpacing/>
    </w:pPr>
    <w:rPr>
      <w:rFonts w:ascii="Calibri Light" w:eastAsia="Times New Roman" w:hAnsi="Calibri Light"/>
      <w:spacing w:val="-10"/>
      <w:kern w:val="28"/>
      <w:sz w:val="56"/>
      <w:szCs w:val="56"/>
      <w:lang w:eastAsia="ru-RU"/>
    </w:rPr>
  </w:style>
  <w:style w:type="character" w:customStyle="1" w:styleId="aa">
    <w:name w:val="Назва Знак"/>
    <w:basedOn w:val="a0"/>
    <w:link w:val="a9"/>
    <w:uiPriority w:val="99"/>
    <w:locked/>
    <w:rsid w:val="00EE02B0"/>
    <w:rPr>
      <w:rFonts w:ascii="Calibri Light" w:hAnsi="Calibri Light" w:cs="Times New Roman"/>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Excel_97-2003_Worksheet1.xls"/></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0" u="none" strike="noStrike" baseline="0">
                <a:effectLst/>
                <a:latin typeface="Times New Roman" panose="02020603050405020304" pitchFamily="18" charset="0"/>
                <a:cs typeface="Times New Roman" panose="02020603050405020304" pitchFamily="18" charset="0"/>
              </a:rPr>
              <a:t>Видатки на державні соціальні допомоги та компенсації, млн.грн.</a:t>
            </a:r>
          </a:p>
          <a:p>
            <a:pPr>
              <a:defRPr/>
            </a:pPr>
            <a:endParaRPr lang="uk-UA"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0893-48C2-A0BA-84E31C80CF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93-48C2-A0BA-84E31C80CF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0893-48C2-A0BA-84E31C80CFA9}"/>
              </c:ext>
            </c:extLst>
          </c:dPt>
          <c:dPt>
            <c:idx val="3"/>
            <c:bubble3D val="0"/>
            <c:spPr>
              <a:solidFill>
                <a:schemeClr val="accent4"/>
              </a:solidFill>
              <a:ln w="19050">
                <a:solidFill>
                  <a:schemeClr val="lt1"/>
                </a:solidFill>
              </a:ln>
              <a:effectLst/>
            </c:spPr>
          </c:dPt>
          <c:dLbls>
            <c:dLbl>
              <c:idx val="0"/>
              <c:layout>
                <c:manualLayout>
                  <c:x val="6.7992490522018167E-2"/>
                  <c:y val="-2.0699912510936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93-48C2-A0BA-84E31C80CFA9}"/>
                </c:ext>
              </c:extLst>
            </c:dLbl>
            <c:dLbl>
              <c:idx val="1"/>
              <c:layout>
                <c:manualLayout>
                  <c:x val="0.11857839384660251"/>
                  <c:y val="-3.16294838145231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93-48C2-A0BA-84E31C80CFA9}"/>
                </c:ext>
              </c:extLst>
            </c:dLbl>
            <c:dLbl>
              <c:idx val="2"/>
              <c:layout>
                <c:manualLayout>
                  <c:x val="-9.5914442986293397E-2"/>
                  <c:y val="-2.8105549306336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93-48C2-A0BA-84E31C80CFA9}"/>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Аркуш1!$A$2:$A$5</c:f>
              <c:numCache>
                <c:formatCode>General</c:formatCode>
                <c:ptCount val="4"/>
                <c:pt idx="0">
                  <c:v>2022</c:v>
                </c:pt>
                <c:pt idx="1">
                  <c:v>2023</c:v>
                </c:pt>
                <c:pt idx="2">
                  <c:v>2024</c:v>
                </c:pt>
              </c:numCache>
            </c:numRef>
          </c:cat>
          <c:val>
            <c:numRef>
              <c:f>Аркуш1!$B$2:$B$5</c:f>
              <c:numCache>
                <c:formatCode>General</c:formatCode>
                <c:ptCount val="4"/>
                <c:pt idx="0">
                  <c:v>37.4</c:v>
                </c:pt>
                <c:pt idx="1">
                  <c:v>46.2</c:v>
                </c:pt>
                <c:pt idx="2" formatCode="0.0">
                  <c:v>48</c:v>
                </c:pt>
              </c:numCache>
            </c:numRef>
          </c:val>
          <c:extLst>
            <c:ext xmlns:c16="http://schemas.microsoft.com/office/drawing/2014/chart" uri="{C3380CC4-5D6E-409C-BE32-E72D297353CC}">
              <c16:uniqueId val="{00000000-0893-48C2-A0BA-84E31C80CF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881</Words>
  <Characters>5717</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OTG USZN</cp:lastModifiedBy>
  <cp:revision>17</cp:revision>
  <cp:lastPrinted>2024-01-17T12:47:00Z</cp:lastPrinted>
  <dcterms:created xsi:type="dcterms:W3CDTF">2024-12-23T08:53:00Z</dcterms:created>
  <dcterms:modified xsi:type="dcterms:W3CDTF">2024-12-23T10:23:00Z</dcterms:modified>
</cp:coreProperties>
</file>